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8DC" w:rsidRDefault="00C938DC" w:rsidP="00C938DC">
      <w:pPr>
        <w:rPr>
          <w:rFonts w:ascii="Times New Roman" w:eastAsia="Times New Roman" w:hAnsi="Times New Roman" w:cs="Times New Roman"/>
          <w:sz w:val="24"/>
          <w:szCs w:val="24"/>
          <w:lang w:eastAsia="fr-FR"/>
        </w:rPr>
      </w:pPr>
      <w:r w:rsidRPr="00C938DC">
        <w:rPr>
          <w:noProof/>
          <w:lang w:eastAsia="fr-FR"/>
        </w:rPr>
        <mc:AlternateContent>
          <mc:Choice Requires="wps">
            <w:drawing>
              <wp:anchor distT="0" distB="0" distL="114300" distR="114300" simplePos="0" relativeHeight="251658240" behindDoc="0" locked="0" layoutInCell="1" allowOverlap="1" wp14:anchorId="599165C8" wp14:editId="39FA7C9A">
                <wp:simplePos x="0" y="0"/>
                <wp:positionH relativeFrom="column">
                  <wp:posOffset>-53755</wp:posOffset>
                </wp:positionH>
                <wp:positionV relativeFrom="paragraph">
                  <wp:posOffset>-47205</wp:posOffset>
                </wp:positionV>
                <wp:extent cx="2072005" cy="400050"/>
                <wp:effectExtent l="0" t="0" r="0" b="0"/>
                <wp:wrapNone/>
                <wp:docPr id="7" name="ZoneTexte 6"/>
                <wp:cNvGraphicFramePr/>
                <a:graphic xmlns:a="http://schemas.openxmlformats.org/drawingml/2006/main">
                  <a:graphicData uri="http://schemas.microsoft.com/office/word/2010/wordprocessingShape">
                    <wps:wsp>
                      <wps:cNvSpPr txBox="1"/>
                      <wps:spPr>
                        <a:xfrm>
                          <a:off x="0" y="0"/>
                          <a:ext cx="2072005" cy="400050"/>
                        </a:xfrm>
                        <a:prstGeom prst="rect">
                          <a:avLst/>
                        </a:prstGeom>
                        <a:noFill/>
                      </wps:spPr>
                      <wps:txbx>
                        <w:txbxContent>
                          <w:p w:rsidR="00C938DC" w:rsidRPr="00AD007B" w:rsidRDefault="00AD007B" w:rsidP="00C938DC">
                            <w:pPr>
                              <w:pStyle w:val="NormalWeb"/>
                              <w:spacing w:before="0" w:beforeAutospacing="0" w:after="0" w:afterAutospacing="0"/>
                              <w:jc w:val="center"/>
                              <w:rPr>
                                <w:rFonts w:ascii="Adobe Caslon Pro" w:hAnsi="Adobe Caslon Pro"/>
                              </w:rPr>
                            </w:pPr>
                            <w:r w:rsidRPr="00AD007B">
                              <w:rPr>
                                <w:rFonts w:ascii="Adobe Caslon Pro" w:hAnsi="Adobe Caslon Pro" w:cstheme="minorBidi"/>
                                <w:b/>
                                <w:bCs/>
                                <w:color w:val="FFFFFF" w:themeColor="background1"/>
                                <w:kern w:val="24"/>
                                <w:sz w:val="40"/>
                                <w:szCs w:val="40"/>
                              </w:rPr>
                              <w:t>NOUVEAUTE PRODUIT</w:t>
                            </w:r>
                          </w:p>
                        </w:txbxContent>
                      </wps:txbx>
                      <wps:bodyPr wrap="none" rtlCol="0">
                        <a:spAutoFit/>
                      </wps:bodyPr>
                    </wps:wsp>
                  </a:graphicData>
                </a:graphic>
              </wp:anchor>
            </w:drawing>
          </mc:Choice>
          <mc:Fallback>
            <w:pict>
              <v:shapetype w14:anchorId="599165C8" id="_x0000_t202" coordsize="21600,21600" o:spt="202" path="m,l,21600r21600,l21600,xe">
                <v:stroke joinstyle="miter"/>
                <v:path gradientshapeok="t" o:connecttype="rect"/>
              </v:shapetype>
              <v:shape id="ZoneTexte 6" o:spid="_x0000_s1026" type="#_x0000_t202" style="position:absolute;margin-left:-4.25pt;margin-top:-3.7pt;width:163.15pt;height:31.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" filled="f" stroked="f">
                <v:textbox style="mso-fit-shape-to-text:t">
                  <w:txbxContent>
                    <w:p w:rsidR="00C938DC" w:rsidRPr="00AD007B" w:rsidRDefault="00AD007B" w:rsidP="00C938DC">
                      <w:pPr>
                        <w:pStyle w:val="NormalWeb"/>
                        <w:spacing w:before="0" w:beforeAutospacing="0" w:after="0" w:afterAutospacing="0"/>
                        <w:jc w:val="center"/>
                        <w:rPr>
                          <w:rFonts w:ascii="Adobe Caslon Pro" w:hAnsi="Adobe Caslon Pro"/>
                        </w:rPr>
                      </w:pPr>
                      <w:r w:rsidRPr="00AD007B">
                        <w:rPr>
                          <w:rFonts w:ascii="Adobe Caslon Pro" w:hAnsi="Adobe Caslon Pro" w:cstheme="minorBidi"/>
                          <w:b/>
                          <w:bCs/>
                          <w:color w:val="FFFFFF" w:themeColor="background1"/>
                          <w:kern w:val="24"/>
                          <w:sz w:val="40"/>
                          <w:szCs w:val="40"/>
                        </w:rPr>
                        <w:t>NOUVEAUTE PRODUIT</w:t>
                      </w:r>
                    </w:p>
                  </w:txbxContent>
                </v:textbox>
              </v:shape>
            </w:pict>
          </mc:Fallback>
        </mc:AlternateContent>
      </w:r>
      <w:r w:rsidRPr="00C938DC">
        <w:rPr>
          <w:noProof/>
          <w:lang w:eastAsia="fr-FR"/>
        </w:rPr>
        <mc:AlternateContent>
          <mc:Choice Requires="wps">
            <w:drawing>
              <wp:anchor distT="0" distB="0" distL="114300" distR="114300" simplePos="0" relativeHeight="251657216" behindDoc="0" locked="0" layoutInCell="1" allowOverlap="1" wp14:anchorId="6AAAB139" wp14:editId="315DD06B">
                <wp:simplePos x="0" y="0"/>
                <wp:positionH relativeFrom="column">
                  <wp:posOffset>-199742</wp:posOffset>
                </wp:positionH>
                <wp:positionV relativeFrom="paragraph">
                  <wp:posOffset>-111110</wp:posOffset>
                </wp:positionV>
                <wp:extent cx="3428365" cy="544830"/>
                <wp:effectExtent l="0" t="0" r="635" b="7620"/>
                <wp:wrapNone/>
                <wp:docPr id="6" name="Rectangle 5"/>
                <wp:cNvGraphicFramePr/>
                <a:graphic xmlns:a="http://schemas.openxmlformats.org/drawingml/2006/main">
                  <a:graphicData uri="http://schemas.microsoft.com/office/word/2010/wordprocessingShape">
                    <wps:wsp>
                      <wps:cNvSpPr/>
                      <wps:spPr>
                        <a:xfrm>
                          <a:off x="0" y="0"/>
                          <a:ext cx="3428365" cy="544830"/>
                        </a:xfrm>
                        <a:prstGeom prst="rect">
                          <a:avLst/>
                        </a:prstGeom>
                        <a:solidFill>
                          <a:srgbClr val="8A734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F23A639" id="Rectangle 5" o:spid="_x0000_s1026" style="position:absolute;margin-left:-15.75pt;margin-top:-8.75pt;width:269.95pt;height:42.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" fillcolor="#8a734c" stroked="f" strokeweight="1pt"/>
            </w:pict>
          </mc:Fallback>
        </mc:AlternateContent>
      </w:r>
    </w:p>
    <w:p w:rsidR="00C938DC" w:rsidRDefault="00C938DC" w:rsidP="00C938DC">
      <w:pPr>
        <w:rPr>
          <w:rFonts w:ascii="Times New Roman" w:eastAsia="Times New Roman" w:hAnsi="Times New Roman" w:cs="Times New Roman"/>
          <w:sz w:val="24"/>
          <w:szCs w:val="24"/>
          <w:lang w:eastAsia="fr-FR"/>
        </w:rPr>
      </w:pPr>
    </w:p>
    <w:p w:rsidR="00C938DC" w:rsidRDefault="00C938DC" w:rsidP="00C938DC">
      <w:pPr>
        <w:rPr>
          <w:rFonts w:ascii="Times New Roman" w:eastAsia="Times New Roman" w:hAnsi="Times New Roman" w:cs="Times New Roman"/>
          <w:sz w:val="24"/>
          <w:szCs w:val="24"/>
          <w:lang w:eastAsia="fr-FR"/>
        </w:rPr>
      </w:pPr>
    </w:p>
    <w:p w:rsidR="008E0892" w:rsidRPr="00AD007B" w:rsidRDefault="006E722A" w:rsidP="008E0892">
      <w:pPr>
        <w:jc w:val="center"/>
        <w:rPr>
          <w:rFonts w:ascii="Adobe Caslon Pro" w:eastAsia="Times New Roman" w:hAnsi="Adobe Caslon Pro"/>
          <w:b/>
          <w:bCs/>
          <w:color w:val="8A734C"/>
          <w:sz w:val="36"/>
          <w:szCs w:val="36"/>
        </w:rPr>
      </w:pPr>
      <w:r>
        <w:rPr>
          <w:rFonts w:ascii="Adobe Caslon Pro" w:eastAsia="Times New Roman" w:hAnsi="Adobe Caslon Pro"/>
          <w:b/>
          <w:bCs/>
          <w:color w:val="8A734C"/>
          <w:sz w:val="36"/>
          <w:szCs w:val="36"/>
        </w:rPr>
        <w:t>RAISIN AU SAUTERNES</w:t>
      </w:r>
      <w:r w:rsidR="00AD007B" w:rsidRPr="00AD007B">
        <w:rPr>
          <w:rFonts w:ascii="Adobe Caslon Pro" w:eastAsia="Times New Roman" w:hAnsi="Adobe Caslon Pro" w:cs="Calibri"/>
          <w:b/>
          <w:bCs/>
          <w:color w:val="8A734C"/>
          <w:sz w:val="36"/>
          <w:szCs w:val="36"/>
        </w:rPr>
        <w:t> </w:t>
      </w:r>
      <w:r w:rsidR="00203903">
        <w:rPr>
          <w:rFonts w:ascii="Adobe Caslon Pro" w:eastAsia="Times New Roman" w:hAnsi="Adobe Caslon Pro" w:cs="Calibri"/>
          <w:b/>
          <w:bCs/>
          <w:color w:val="8A734C"/>
          <w:sz w:val="36"/>
          <w:szCs w:val="36"/>
        </w:rPr>
        <w:t>ET</w:t>
      </w:r>
      <w:r>
        <w:rPr>
          <w:rFonts w:ascii="Adobe Caslon Pro" w:eastAsia="Times New Roman" w:hAnsi="Adobe Caslon Pro" w:cs="Calibri"/>
          <w:b/>
          <w:bCs/>
          <w:color w:val="8A734C"/>
          <w:sz w:val="36"/>
          <w:szCs w:val="36"/>
        </w:rPr>
        <w:t xml:space="preserve"> CHOCOLAT NOIR </w:t>
      </w:r>
      <w:r w:rsidR="00AD007B" w:rsidRPr="00AD007B">
        <w:rPr>
          <w:rFonts w:ascii="Adobe Caslon Pro" w:eastAsia="Times New Roman" w:hAnsi="Adobe Caslon Pro"/>
          <w:b/>
          <w:bCs/>
          <w:color w:val="8A734C"/>
          <w:sz w:val="36"/>
          <w:szCs w:val="36"/>
        </w:rPr>
        <w:t xml:space="preserve">: </w:t>
      </w:r>
      <w:r w:rsidR="007A3E29">
        <w:rPr>
          <w:rFonts w:ascii="Adobe Caslon Pro" w:eastAsia="Times New Roman" w:hAnsi="Adobe Caslon Pro"/>
          <w:b/>
          <w:bCs/>
          <w:color w:val="8A734C"/>
          <w:sz w:val="36"/>
          <w:szCs w:val="36"/>
        </w:rPr>
        <w:t xml:space="preserve">LA NOUVELLE </w:t>
      </w:r>
      <w:r>
        <w:rPr>
          <w:rFonts w:ascii="Adobe Caslon Pro" w:eastAsia="Times New Roman" w:hAnsi="Adobe Caslon Pro"/>
          <w:b/>
          <w:bCs/>
          <w:color w:val="8A734C"/>
          <w:sz w:val="36"/>
          <w:szCs w:val="36"/>
        </w:rPr>
        <w:t xml:space="preserve">PEPITE </w:t>
      </w:r>
      <w:r w:rsidR="007A3E29">
        <w:rPr>
          <w:rFonts w:ascii="Adobe Caslon Pro" w:eastAsia="Times New Roman" w:hAnsi="Adobe Caslon Pro"/>
          <w:b/>
          <w:bCs/>
          <w:color w:val="8A734C"/>
          <w:sz w:val="36"/>
          <w:szCs w:val="36"/>
        </w:rPr>
        <w:t>DE LA GAMME REYNAUD</w:t>
      </w:r>
    </w:p>
    <w:p w:rsidR="008E0892" w:rsidRDefault="00203903" w:rsidP="008E0892">
      <w:pPr>
        <w:jc w:val="both"/>
        <w:rPr>
          <w:rFonts w:ascii="Times New Roman" w:eastAsia="Times New Roman" w:hAnsi="Times New Roman" w:cs="Times New Roman"/>
          <w:b/>
          <w:bCs/>
          <w:sz w:val="24"/>
          <w:szCs w:val="24"/>
          <w:lang w:eastAsia="fr-FR"/>
        </w:rPr>
      </w:pPr>
      <w:r>
        <w:rPr>
          <w:rFonts w:ascii="Lato" w:eastAsia="Times New Roman" w:hAnsi="Lato" w:cs="Times New Roman"/>
          <w:i/>
          <w:iCs/>
          <w:lang w:eastAsia="fr-FR"/>
        </w:rPr>
        <w:t xml:space="preserve">Avec cette nouveauté, le chocolatier Reynaud se positionne </w:t>
      </w:r>
      <w:r w:rsidR="00AD34F5">
        <w:rPr>
          <w:rFonts w:ascii="Lato" w:eastAsia="Times New Roman" w:hAnsi="Lato" w:cs="Times New Roman"/>
          <w:i/>
          <w:iCs/>
          <w:lang w:eastAsia="fr-FR"/>
        </w:rPr>
        <w:t xml:space="preserve">une fois de plus </w:t>
      </w:r>
      <w:r>
        <w:rPr>
          <w:rFonts w:ascii="Lato" w:eastAsia="Times New Roman" w:hAnsi="Lato" w:cs="Times New Roman"/>
          <w:i/>
          <w:iCs/>
          <w:lang w:eastAsia="fr-FR"/>
        </w:rPr>
        <w:t xml:space="preserve">sur le segment des </w:t>
      </w:r>
      <w:r w:rsidR="00AD34F5">
        <w:rPr>
          <w:rFonts w:ascii="Lato" w:eastAsia="Times New Roman" w:hAnsi="Lato" w:cs="Times New Roman"/>
          <w:i/>
          <w:iCs/>
          <w:lang w:eastAsia="fr-FR"/>
        </w:rPr>
        <w:t>grand</w:t>
      </w:r>
      <w:r>
        <w:rPr>
          <w:rFonts w:ascii="Lato" w:eastAsia="Times New Roman" w:hAnsi="Lato" w:cs="Times New Roman"/>
          <w:i/>
          <w:iCs/>
          <w:lang w:eastAsia="fr-FR"/>
        </w:rPr>
        <w:t xml:space="preserve">s chocolats de dégustation. A la manière d’un vin, il révèle en bouche des saveurs </w:t>
      </w:r>
      <w:r w:rsidR="009D2B00">
        <w:rPr>
          <w:rFonts w:ascii="Lato" w:eastAsia="Times New Roman" w:hAnsi="Lato" w:cs="Times New Roman"/>
          <w:i/>
          <w:iCs/>
          <w:lang w:eastAsia="fr-FR"/>
        </w:rPr>
        <w:t xml:space="preserve">subtiles et </w:t>
      </w:r>
      <w:r>
        <w:rPr>
          <w:rFonts w:ascii="Lato" w:eastAsia="Times New Roman" w:hAnsi="Lato" w:cs="Times New Roman"/>
          <w:i/>
          <w:iCs/>
          <w:lang w:eastAsia="fr-FR"/>
        </w:rPr>
        <w:t>successives, dont le mar</w:t>
      </w:r>
      <w:r w:rsidR="009D2B00">
        <w:rPr>
          <w:rFonts w:ascii="Lato" w:eastAsia="Times New Roman" w:hAnsi="Lato" w:cs="Times New Roman"/>
          <w:i/>
          <w:iCs/>
          <w:lang w:eastAsia="fr-FR"/>
        </w:rPr>
        <w:t>iage a été soigneusement élaboré pour offrir une sensation mêlée de douceur et d’intensité</w:t>
      </w:r>
      <w:r>
        <w:rPr>
          <w:rFonts w:ascii="Lato" w:eastAsia="Times New Roman" w:hAnsi="Lato" w:cs="Times New Roman"/>
          <w:i/>
          <w:iCs/>
          <w:lang w:eastAsia="fr-FR"/>
        </w:rPr>
        <w:t>.</w:t>
      </w:r>
      <w:r>
        <w:rPr>
          <w:rFonts w:ascii="Times New Roman" w:eastAsia="Times New Roman" w:hAnsi="Times New Roman" w:cs="Times New Roman"/>
          <w:b/>
          <w:bCs/>
          <w:sz w:val="24"/>
          <w:szCs w:val="24"/>
          <w:lang w:eastAsia="fr-FR"/>
        </w:rPr>
        <w:t xml:space="preserve"> </w:t>
      </w:r>
    </w:p>
    <w:p w:rsidR="005F18C6" w:rsidRDefault="005F18C6" w:rsidP="00C938DC">
      <w:pPr>
        <w:jc w:val="both"/>
        <w:rPr>
          <w:rFonts w:ascii="Times New Roman" w:eastAsia="Times New Roman" w:hAnsi="Times New Roman" w:cs="Times New Roman"/>
          <w:b/>
          <w:bCs/>
          <w:sz w:val="24"/>
          <w:szCs w:val="24"/>
          <w:lang w:eastAsia="fr-FR"/>
        </w:rPr>
        <w:sectPr w:rsidR="005F18C6" w:rsidSect="00C938DC">
          <w:type w:val="continuous"/>
          <w:pgSz w:w="11906" w:h="16838"/>
          <w:pgMar w:top="720" w:right="720" w:bottom="720" w:left="720" w:header="708" w:footer="708" w:gutter="0"/>
          <w:cols w:space="708"/>
          <w:docGrid w:linePitch="360"/>
        </w:sectPr>
      </w:pPr>
    </w:p>
    <w:p w:rsidR="00061E89" w:rsidRDefault="00AE0C0A" w:rsidP="00061E89">
      <w:pPr>
        <w:rPr>
          <w:rFonts w:ascii="Adobe Caslon Pro" w:eastAsia="Times New Roman" w:hAnsi="Adobe Caslon Pro" w:cs="Times New Roman"/>
          <w:b/>
          <w:bCs/>
          <w:color w:val="8A734C"/>
          <w:sz w:val="28"/>
          <w:szCs w:val="28"/>
          <w:lang w:eastAsia="fr-FR"/>
        </w:rPr>
      </w:pPr>
      <w:r w:rsidRPr="00AD007B">
        <w:rPr>
          <w:rFonts w:ascii="Adobe Caslon Pro" w:eastAsia="Times New Roman" w:hAnsi="Adobe Caslon Pro" w:cs="Times New Roman"/>
          <w:b/>
          <w:bCs/>
          <w:noProof/>
          <w:color w:val="8A734C"/>
          <w:sz w:val="28"/>
          <w:szCs w:val="28"/>
          <w:lang w:eastAsia="fr-FR"/>
        </w:rPr>
        <w:drawing>
          <wp:anchor distT="0" distB="0" distL="114300" distR="114300" simplePos="0" relativeHeight="251661312" behindDoc="0" locked="0" layoutInCell="1" allowOverlap="1" wp14:anchorId="4AD71F42" wp14:editId="39D70C6E">
            <wp:simplePos x="0" y="0"/>
            <wp:positionH relativeFrom="page">
              <wp:posOffset>1721224</wp:posOffset>
            </wp:positionH>
            <wp:positionV relativeFrom="page">
              <wp:posOffset>3482986</wp:posOffset>
            </wp:positionV>
            <wp:extent cx="4111625" cy="4625578"/>
            <wp:effectExtent l="0" t="0" r="3175" b="0"/>
            <wp:wrapThrough wrapText="bothSides">
              <wp:wrapPolygon edited="0">
                <wp:start x="9307" y="2135"/>
                <wp:lineTo x="5104" y="3470"/>
                <wp:lineTo x="4503" y="4092"/>
                <wp:lineTo x="3202" y="5071"/>
                <wp:lineTo x="1901" y="6583"/>
                <wp:lineTo x="1101" y="8007"/>
                <wp:lineTo x="500" y="9430"/>
                <wp:lineTo x="300" y="12277"/>
                <wp:lineTo x="500" y="13700"/>
                <wp:lineTo x="1001" y="15124"/>
                <wp:lineTo x="1801" y="16547"/>
                <wp:lineTo x="3002" y="17970"/>
                <wp:lineTo x="4804" y="19394"/>
                <wp:lineTo x="4904" y="19572"/>
                <wp:lineTo x="8306" y="20817"/>
                <wp:lineTo x="9407" y="21084"/>
                <wp:lineTo x="12410" y="21084"/>
                <wp:lineTo x="13711" y="20817"/>
                <wp:lineTo x="16913" y="19572"/>
                <wp:lineTo x="17013" y="19394"/>
                <wp:lineTo x="18915" y="17970"/>
                <wp:lineTo x="20116" y="16547"/>
                <wp:lineTo x="21417" y="13700"/>
                <wp:lineTo x="21517" y="10853"/>
                <wp:lineTo x="21316" y="9430"/>
                <wp:lineTo x="20816" y="8007"/>
                <wp:lineTo x="20015" y="6583"/>
                <wp:lineTo x="18815" y="5160"/>
                <wp:lineTo x="17514" y="4181"/>
                <wp:lineTo x="16813" y="3470"/>
                <wp:lineTo x="13611" y="2402"/>
                <wp:lineTo x="12510" y="2135"/>
                <wp:lineTo x="9307" y="2135"/>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4111625" cy="46255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2B00">
        <w:rPr>
          <w:rFonts w:ascii="Adobe Caslon Pro" w:eastAsia="Times New Roman" w:hAnsi="Adobe Caslon Pro" w:cs="Times New Roman"/>
          <w:b/>
          <w:bCs/>
          <w:color w:val="8A734C"/>
          <w:sz w:val="28"/>
          <w:szCs w:val="28"/>
          <w:lang w:eastAsia="fr-FR"/>
        </w:rPr>
        <w:t>Cho</w:t>
      </w:r>
      <w:r w:rsidR="00061E89">
        <w:rPr>
          <w:rFonts w:ascii="Adobe Caslon Pro" w:eastAsia="Times New Roman" w:hAnsi="Adobe Caslon Pro" w:cs="Times New Roman"/>
          <w:b/>
          <w:bCs/>
          <w:color w:val="8A734C"/>
          <w:sz w:val="28"/>
          <w:szCs w:val="28"/>
          <w:lang w:eastAsia="fr-FR"/>
        </w:rPr>
        <w:t xml:space="preserve">colat Noir, Raisin Blanc et </w:t>
      </w:r>
      <w:r w:rsidR="00203903">
        <w:rPr>
          <w:rFonts w:ascii="Adobe Caslon Pro" w:eastAsia="Times New Roman" w:hAnsi="Adobe Caslon Pro" w:cs="Times New Roman"/>
          <w:b/>
          <w:bCs/>
          <w:color w:val="8A734C"/>
          <w:sz w:val="28"/>
          <w:szCs w:val="28"/>
          <w:lang w:eastAsia="fr-FR"/>
        </w:rPr>
        <w:t>Sauternes</w:t>
      </w:r>
      <w:r w:rsidR="009D2B00">
        <w:rPr>
          <w:rFonts w:ascii="Adobe Caslon Pro" w:eastAsia="Times New Roman" w:hAnsi="Adobe Caslon Pro" w:cs="Times New Roman"/>
          <w:b/>
          <w:bCs/>
          <w:color w:val="8A734C"/>
          <w:sz w:val="28"/>
          <w:szCs w:val="28"/>
          <w:lang w:eastAsia="fr-FR"/>
        </w:rPr>
        <w:t xml:space="preserve"> : </w:t>
      </w:r>
      <w:r w:rsidR="00203903">
        <w:rPr>
          <w:rFonts w:ascii="Adobe Caslon Pro" w:eastAsia="Times New Roman" w:hAnsi="Adobe Caslon Pro" w:cs="Times New Roman"/>
          <w:b/>
          <w:bCs/>
          <w:color w:val="8A734C"/>
          <w:sz w:val="28"/>
          <w:szCs w:val="28"/>
          <w:lang w:eastAsia="fr-FR"/>
        </w:rPr>
        <w:t>une alliance subtile</w:t>
      </w:r>
    </w:p>
    <w:p w:rsidR="00111A94" w:rsidRDefault="00AD34F5" w:rsidP="00061E89">
      <w:pPr>
        <w:rPr>
          <w:rFonts w:ascii="Lato" w:eastAsia="Times New Roman" w:hAnsi="Lato" w:cs="Times New Roman"/>
          <w:bCs/>
          <w:noProof/>
          <w:lang w:eastAsia="fr-FR"/>
        </w:rPr>
      </w:pPr>
      <w:r>
        <w:rPr>
          <w:rFonts w:ascii="Lato" w:eastAsia="Times New Roman" w:hAnsi="Lato" w:cs="Times New Roman"/>
          <w:bCs/>
          <w:noProof/>
          <w:lang w:eastAsia="fr-FR"/>
        </w:rPr>
        <w:t xml:space="preserve">En bouche, la saveur corsée du chocolat noir </w:t>
      </w:r>
      <w:r w:rsidR="00726A73">
        <w:rPr>
          <w:rFonts w:ascii="Lato" w:eastAsia="Times New Roman" w:hAnsi="Lato" w:cs="Times New Roman"/>
          <w:bCs/>
          <w:noProof/>
          <w:lang w:eastAsia="fr-FR"/>
        </w:rPr>
        <w:t xml:space="preserve">extra fin </w:t>
      </w:r>
      <w:r>
        <w:rPr>
          <w:rFonts w:ascii="Lato" w:eastAsia="Times New Roman" w:hAnsi="Lato" w:cs="Times New Roman"/>
          <w:bCs/>
          <w:noProof/>
          <w:lang w:eastAsia="fr-FR"/>
        </w:rPr>
        <w:t>fait place à l</w:t>
      </w:r>
      <w:r w:rsidR="00111A94">
        <w:rPr>
          <w:rFonts w:ascii="Lato" w:eastAsia="Times New Roman" w:hAnsi="Lato" w:cs="Times New Roman"/>
          <w:bCs/>
          <w:noProof/>
          <w:lang w:eastAsia="fr-FR"/>
        </w:rPr>
        <w:t>a saveur suc</w:t>
      </w:r>
      <w:r>
        <w:rPr>
          <w:rFonts w:ascii="Lato" w:eastAsia="Times New Roman" w:hAnsi="Lato" w:cs="Times New Roman"/>
          <w:bCs/>
          <w:noProof/>
          <w:lang w:eastAsia="fr-FR"/>
        </w:rPr>
        <w:t>rée et pulpeuse d</w:t>
      </w:r>
      <w:r w:rsidR="000724F3">
        <w:rPr>
          <w:rFonts w:ascii="Lato" w:eastAsia="Times New Roman" w:hAnsi="Lato" w:cs="Times New Roman"/>
          <w:bCs/>
          <w:noProof/>
          <w:lang w:eastAsia="fr-FR"/>
        </w:rPr>
        <w:t>’</w:t>
      </w:r>
      <w:r>
        <w:rPr>
          <w:rFonts w:ascii="Lato" w:eastAsia="Times New Roman" w:hAnsi="Lato" w:cs="Times New Roman"/>
          <w:bCs/>
          <w:noProof/>
          <w:lang w:eastAsia="fr-FR"/>
        </w:rPr>
        <w:t>u</w:t>
      </w:r>
      <w:r w:rsidR="000724F3">
        <w:rPr>
          <w:rFonts w:ascii="Lato" w:eastAsia="Times New Roman" w:hAnsi="Lato" w:cs="Times New Roman"/>
          <w:bCs/>
          <w:noProof/>
          <w:lang w:eastAsia="fr-FR"/>
        </w:rPr>
        <w:t>n</w:t>
      </w:r>
      <w:r>
        <w:rPr>
          <w:rFonts w:ascii="Lato" w:eastAsia="Times New Roman" w:hAnsi="Lato" w:cs="Times New Roman"/>
          <w:bCs/>
          <w:noProof/>
          <w:lang w:eastAsia="fr-FR"/>
        </w:rPr>
        <w:t xml:space="preserve"> raisin blond.</w:t>
      </w:r>
    </w:p>
    <w:p w:rsidR="00111A94" w:rsidRDefault="000724F3" w:rsidP="008E0892">
      <w:pPr>
        <w:spacing w:line="240" w:lineRule="auto"/>
        <w:jc w:val="both"/>
        <w:rPr>
          <w:rFonts w:ascii="Lato" w:eastAsia="Times New Roman" w:hAnsi="Lato" w:cs="Times New Roman"/>
          <w:bCs/>
          <w:noProof/>
          <w:lang w:eastAsia="fr-FR"/>
        </w:rPr>
      </w:pPr>
      <w:r>
        <w:rPr>
          <w:rFonts w:ascii="Lato" w:eastAsia="Times New Roman" w:hAnsi="Lato" w:cs="Times New Roman"/>
          <w:bCs/>
          <w:noProof/>
          <w:lang w:eastAsia="fr-FR"/>
        </w:rPr>
        <w:t>C</w:t>
      </w:r>
      <w:r w:rsidR="00111A94">
        <w:rPr>
          <w:rFonts w:ascii="Lato" w:eastAsia="Times New Roman" w:hAnsi="Lato" w:cs="Times New Roman"/>
          <w:bCs/>
          <w:noProof/>
          <w:lang w:eastAsia="fr-FR"/>
        </w:rPr>
        <w:t xml:space="preserve">e </w:t>
      </w:r>
      <w:r w:rsidR="00AD34F5">
        <w:rPr>
          <w:rFonts w:ascii="Lato" w:eastAsia="Times New Roman" w:hAnsi="Lato" w:cs="Times New Roman"/>
          <w:bCs/>
          <w:noProof/>
          <w:lang w:eastAsia="fr-FR"/>
        </w:rPr>
        <w:t xml:space="preserve">grain de </w:t>
      </w:r>
      <w:r w:rsidR="00111A94">
        <w:rPr>
          <w:rFonts w:ascii="Lato" w:eastAsia="Times New Roman" w:hAnsi="Lato" w:cs="Times New Roman"/>
          <w:bCs/>
          <w:noProof/>
          <w:lang w:eastAsia="fr-FR"/>
        </w:rPr>
        <w:t xml:space="preserve">raisin </w:t>
      </w:r>
      <w:r>
        <w:rPr>
          <w:rFonts w:ascii="Lato" w:eastAsia="Times New Roman" w:hAnsi="Lato" w:cs="Times New Roman"/>
          <w:bCs/>
          <w:noProof/>
          <w:lang w:eastAsia="fr-FR"/>
        </w:rPr>
        <w:t xml:space="preserve">est préalablement </w:t>
      </w:r>
      <w:r w:rsidR="00726A73">
        <w:rPr>
          <w:rFonts w:ascii="Lato" w:eastAsia="Times New Roman" w:hAnsi="Lato" w:cs="Times New Roman"/>
          <w:bCs/>
          <w:noProof/>
          <w:lang w:eastAsia="fr-FR"/>
        </w:rPr>
        <w:t>parfumée au</w:t>
      </w:r>
      <w:r>
        <w:rPr>
          <w:rFonts w:ascii="Lato" w:eastAsia="Times New Roman" w:hAnsi="Lato" w:cs="Times New Roman"/>
          <w:bCs/>
          <w:noProof/>
          <w:lang w:eastAsia="fr-FR"/>
        </w:rPr>
        <w:t xml:space="preserve"> vin de Sauternes, ce qui apporte la subtilité de la recette</w:t>
      </w:r>
      <w:r w:rsidR="00111A94">
        <w:rPr>
          <w:rFonts w:ascii="Lato" w:eastAsia="Times New Roman" w:hAnsi="Lato" w:cs="Times New Roman"/>
          <w:bCs/>
          <w:noProof/>
          <w:lang w:eastAsia="fr-FR"/>
        </w:rPr>
        <w:t>.</w:t>
      </w:r>
    </w:p>
    <w:p w:rsidR="009D2B00" w:rsidRDefault="00AD34F5" w:rsidP="008E0892">
      <w:pPr>
        <w:spacing w:line="240" w:lineRule="auto"/>
        <w:jc w:val="both"/>
        <w:rPr>
          <w:rFonts w:ascii="Lato" w:eastAsia="Times New Roman" w:hAnsi="Lato" w:cs="Times New Roman"/>
          <w:bCs/>
          <w:noProof/>
          <w:lang w:eastAsia="fr-FR"/>
        </w:rPr>
      </w:pPr>
      <w:r>
        <w:rPr>
          <w:rFonts w:ascii="Lato" w:eastAsia="Times New Roman" w:hAnsi="Lato" w:cs="Times New Roman"/>
          <w:bCs/>
          <w:noProof/>
          <w:lang w:eastAsia="fr-FR"/>
        </w:rPr>
        <w:t>Q</w:t>
      </w:r>
      <w:r w:rsidR="00203903" w:rsidRPr="00203903">
        <w:rPr>
          <w:rFonts w:ascii="Lato" w:eastAsia="Times New Roman" w:hAnsi="Lato" w:cs="Times New Roman"/>
          <w:bCs/>
          <w:noProof/>
          <w:lang w:eastAsia="fr-FR"/>
        </w:rPr>
        <w:t xml:space="preserve">u’ils soient moelleux, liquoreux ou naturellement doux, </w:t>
      </w:r>
      <w:r>
        <w:rPr>
          <w:rFonts w:ascii="Lato" w:eastAsia="Times New Roman" w:hAnsi="Lato" w:cs="Times New Roman"/>
          <w:bCs/>
          <w:noProof/>
          <w:lang w:eastAsia="fr-FR"/>
        </w:rPr>
        <w:t xml:space="preserve"> </w:t>
      </w:r>
      <w:r w:rsidR="00203903" w:rsidRPr="00203903">
        <w:rPr>
          <w:rFonts w:ascii="Lato" w:eastAsia="Times New Roman" w:hAnsi="Lato" w:cs="Times New Roman"/>
          <w:bCs/>
          <w:noProof/>
          <w:lang w:eastAsia="fr-FR"/>
        </w:rPr>
        <w:t xml:space="preserve">les vins sucrés se marient </w:t>
      </w:r>
      <w:r>
        <w:rPr>
          <w:rFonts w:ascii="Lato" w:eastAsia="Times New Roman" w:hAnsi="Lato" w:cs="Times New Roman"/>
          <w:bCs/>
          <w:noProof/>
          <w:lang w:eastAsia="fr-FR"/>
        </w:rPr>
        <w:t xml:space="preserve">harmonieusement </w:t>
      </w:r>
      <w:r w:rsidR="00203903" w:rsidRPr="00203903">
        <w:rPr>
          <w:rFonts w:ascii="Lato" w:eastAsia="Times New Roman" w:hAnsi="Lato" w:cs="Times New Roman"/>
          <w:bCs/>
          <w:noProof/>
          <w:lang w:eastAsia="fr-FR"/>
        </w:rPr>
        <w:t xml:space="preserve">avec le chocolat. </w:t>
      </w:r>
    </w:p>
    <w:p w:rsidR="009D2B00" w:rsidRDefault="009D2B00" w:rsidP="008E0892">
      <w:pPr>
        <w:spacing w:line="240" w:lineRule="auto"/>
        <w:jc w:val="both"/>
        <w:rPr>
          <w:rFonts w:ascii="Lato" w:eastAsia="Times New Roman" w:hAnsi="Lato" w:cs="Times New Roman"/>
          <w:bCs/>
          <w:noProof/>
          <w:lang w:eastAsia="fr-FR"/>
        </w:rPr>
      </w:pPr>
      <w:r>
        <w:rPr>
          <w:rFonts w:ascii="Lato" w:eastAsia="Times New Roman" w:hAnsi="Lato" w:cs="Times New Roman"/>
          <w:bCs/>
          <w:noProof/>
          <w:lang w:eastAsia="fr-FR"/>
        </w:rPr>
        <w:t>Le S</w:t>
      </w:r>
      <w:r w:rsidR="00203903" w:rsidRPr="00203903">
        <w:rPr>
          <w:rFonts w:ascii="Lato" w:eastAsia="Times New Roman" w:hAnsi="Lato" w:cs="Times New Roman"/>
          <w:bCs/>
          <w:noProof/>
          <w:lang w:eastAsia="fr-FR"/>
        </w:rPr>
        <w:t>auternes</w:t>
      </w:r>
      <w:r w:rsidR="00111A94">
        <w:rPr>
          <w:rFonts w:ascii="Lato" w:eastAsia="Times New Roman" w:hAnsi="Lato" w:cs="Times New Roman"/>
          <w:bCs/>
          <w:noProof/>
          <w:lang w:eastAsia="fr-FR"/>
        </w:rPr>
        <w:t xml:space="preserve">, </w:t>
      </w:r>
      <w:r>
        <w:rPr>
          <w:rFonts w:ascii="Lato" w:eastAsia="Times New Roman" w:hAnsi="Lato" w:cs="Times New Roman"/>
          <w:bCs/>
          <w:noProof/>
          <w:lang w:eastAsia="fr-FR"/>
        </w:rPr>
        <w:t xml:space="preserve">issu </w:t>
      </w:r>
      <w:r w:rsidR="00111A94">
        <w:rPr>
          <w:rFonts w:ascii="Lato" w:eastAsia="Times New Roman" w:hAnsi="Lato" w:cs="Times New Roman"/>
          <w:bCs/>
          <w:noProof/>
          <w:lang w:eastAsia="fr-FR"/>
        </w:rPr>
        <w:t xml:space="preserve">du cepage bordelais, </w:t>
      </w:r>
      <w:r>
        <w:rPr>
          <w:rFonts w:ascii="Lato" w:eastAsia="Times New Roman" w:hAnsi="Lato" w:cs="Times New Roman"/>
          <w:bCs/>
          <w:noProof/>
          <w:lang w:eastAsia="fr-FR"/>
        </w:rPr>
        <w:t xml:space="preserve">révèle </w:t>
      </w:r>
      <w:r w:rsidR="00AD34F5">
        <w:rPr>
          <w:rFonts w:ascii="Lato" w:eastAsia="Times New Roman" w:hAnsi="Lato" w:cs="Times New Roman"/>
          <w:bCs/>
          <w:noProof/>
          <w:lang w:eastAsia="fr-FR"/>
        </w:rPr>
        <w:t xml:space="preserve">en effet </w:t>
      </w:r>
      <w:r>
        <w:rPr>
          <w:rFonts w:ascii="Lato" w:eastAsia="Times New Roman" w:hAnsi="Lato" w:cs="Times New Roman"/>
          <w:bCs/>
          <w:noProof/>
          <w:lang w:eastAsia="fr-FR"/>
        </w:rPr>
        <w:t>à la dégustation des</w:t>
      </w:r>
      <w:r w:rsidR="00203903" w:rsidRPr="00203903">
        <w:rPr>
          <w:rFonts w:ascii="Lato" w:eastAsia="Times New Roman" w:hAnsi="Lato" w:cs="Times New Roman"/>
          <w:bCs/>
          <w:noProof/>
          <w:lang w:eastAsia="fr-FR"/>
        </w:rPr>
        <w:t xml:space="preserve"> arômes de miel, noisettes et oranges confites</w:t>
      </w:r>
      <w:r w:rsidR="00111A94">
        <w:rPr>
          <w:rFonts w:ascii="Lato" w:eastAsia="Times New Roman" w:hAnsi="Lato" w:cs="Times New Roman"/>
          <w:bCs/>
          <w:noProof/>
          <w:lang w:eastAsia="fr-FR"/>
        </w:rPr>
        <w:t xml:space="preserve"> qui </w:t>
      </w:r>
      <w:r w:rsidR="00061E89">
        <w:rPr>
          <w:rFonts w:ascii="Lato" w:eastAsia="Times New Roman" w:hAnsi="Lato" w:cs="Times New Roman"/>
          <w:bCs/>
          <w:noProof/>
          <w:lang w:eastAsia="fr-FR"/>
        </w:rPr>
        <w:t>subliment la saveur du</w:t>
      </w:r>
      <w:r w:rsidR="00111A94">
        <w:rPr>
          <w:rFonts w:ascii="Lato" w:eastAsia="Times New Roman" w:hAnsi="Lato" w:cs="Times New Roman"/>
          <w:bCs/>
          <w:noProof/>
          <w:lang w:eastAsia="fr-FR"/>
        </w:rPr>
        <w:t xml:space="preserve"> chocolat</w:t>
      </w:r>
      <w:r>
        <w:rPr>
          <w:rFonts w:ascii="Lato" w:eastAsia="Times New Roman" w:hAnsi="Lato" w:cs="Times New Roman"/>
          <w:bCs/>
          <w:noProof/>
          <w:lang w:eastAsia="fr-FR"/>
        </w:rPr>
        <w:t xml:space="preserve">. </w:t>
      </w:r>
    </w:p>
    <w:p w:rsidR="00061E89" w:rsidRDefault="00061E89" w:rsidP="008E0892">
      <w:pPr>
        <w:spacing w:line="240" w:lineRule="auto"/>
        <w:jc w:val="both"/>
        <w:rPr>
          <w:rFonts w:ascii="Adobe Caslon Pro" w:eastAsia="Times New Roman" w:hAnsi="Adobe Caslon Pro" w:cs="Times New Roman"/>
          <w:b/>
          <w:bCs/>
          <w:color w:val="8A734C"/>
          <w:sz w:val="28"/>
          <w:szCs w:val="28"/>
          <w:lang w:eastAsia="fr-FR"/>
        </w:rPr>
      </w:pPr>
      <w:r>
        <w:rPr>
          <w:rFonts w:ascii="Adobe Caslon Pro" w:eastAsia="Times New Roman" w:hAnsi="Adobe Caslon Pro" w:cs="Times New Roman"/>
          <w:b/>
          <w:bCs/>
          <w:color w:val="8A734C"/>
          <w:sz w:val="28"/>
          <w:szCs w:val="28"/>
          <w:lang w:eastAsia="fr-FR"/>
        </w:rPr>
        <w:t>Une pépite dans la gamme Reynaud</w:t>
      </w:r>
    </w:p>
    <w:p w:rsidR="00061E89" w:rsidRDefault="00061E89" w:rsidP="008E0892">
      <w:pPr>
        <w:spacing w:line="240" w:lineRule="auto"/>
        <w:jc w:val="both"/>
        <w:rPr>
          <w:rFonts w:ascii="Lato" w:eastAsia="Times New Roman" w:hAnsi="Lato" w:cs="Times New Roman"/>
          <w:bCs/>
          <w:noProof/>
          <w:lang w:eastAsia="fr-FR"/>
        </w:rPr>
      </w:pPr>
      <w:r>
        <w:rPr>
          <w:rFonts w:ascii="Lato" w:eastAsia="Times New Roman" w:hAnsi="Lato" w:cs="Times New Roman"/>
          <w:bCs/>
          <w:noProof/>
          <w:lang w:eastAsia="fr-FR"/>
        </w:rPr>
        <w:t xml:space="preserve">Ce nouveau produit vient </w:t>
      </w:r>
      <w:r w:rsidR="00AD34F5">
        <w:rPr>
          <w:rFonts w:ascii="Lato" w:eastAsia="Times New Roman" w:hAnsi="Lato" w:cs="Times New Roman"/>
          <w:bCs/>
          <w:noProof/>
          <w:lang w:eastAsia="fr-FR"/>
        </w:rPr>
        <w:t>compléter les</w:t>
      </w:r>
      <w:r>
        <w:rPr>
          <w:rFonts w:ascii="Lato" w:eastAsia="Times New Roman" w:hAnsi="Lato" w:cs="Times New Roman"/>
          <w:bCs/>
          <w:noProof/>
          <w:lang w:eastAsia="fr-FR"/>
        </w:rPr>
        <w:t xml:space="preserve"> </w:t>
      </w:r>
      <w:r w:rsidR="00AD34F5">
        <w:rPr>
          <w:rFonts w:ascii="Lato" w:eastAsia="Times New Roman" w:hAnsi="Lato" w:cs="Times New Roman"/>
          <w:bCs/>
          <w:noProof/>
          <w:lang w:eastAsia="fr-FR"/>
        </w:rPr>
        <w:t xml:space="preserve">autres </w:t>
      </w:r>
      <w:r>
        <w:rPr>
          <w:rFonts w:ascii="Lato" w:eastAsia="Times New Roman" w:hAnsi="Lato" w:cs="Times New Roman"/>
          <w:bCs/>
          <w:noProof/>
          <w:lang w:eastAsia="fr-FR"/>
        </w:rPr>
        <w:t>fruits au chocolat de la Maison Reynaud.</w:t>
      </w:r>
    </w:p>
    <w:p w:rsidR="00061E89" w:rsidRDefault="00061E89" w:rsidP="00061E89">
      <w:pPr>
        <w:spacing w:line="240" w:lineRule="auto"/>
        <w:jc w:val="both"/>
        <w:rPr>
          <w:rFonts w:ascii="Lato" w:eastAsia="Times New Roman" w:hAnsi="Lato" w:cs="Times New Roman"/>
          <w:bCs/>
          <w:noProof/>
          <w:lang w:eastAsia="fr-FR"/>
        </w:rPr>
      </w:pPr>
    </w:p>
    <w:p w:rsidR="00061E89" w:rsidRDefault="00061E89" w:rsidP="00061E89">
      <w:pPr>
        <w:spacing w:line="240" w:lineRule="auto"/>
        <w:jc w:val="both"/>
        <w:rPr>
          <w:rFonts w:ascii="Lato" w:eastAsia="Times New Roman" w:hAnsi="Lato" w:cs="Times New Roman"/>
          <w:bCs/>
          <w:noProof/>
          <w:lang w:eastAsia="fr-FR"/>
        </w:rPr>
      </w:pPr>
    </w:p>
    <w:p w:rsidR="00061E89" w:rsidRDefault="00061E89" w:rsidP="00061E89">
      <w:pPr>
        <w:spacing w:line="240" w:lineRule="auto"/>
        <w:jc w:val="both"/>
        <w:rPr>
          <w:rFonts w:ascii="Lato" w:eastAsia="Times New Roman" w:hAnsi="Lato" w:cs="Times New Roman"/>
          <w:bCs/>
          <w:noProof/>
          <w:lang w:eastAsia="fr-FR"/>
        </w:rPr>
      </w:pPr>
      <w:r w:rsidRPr="00061E89">
        <w:rPr>
          <w:rFonts w:ascii="Lato" w:eastAsia="Times New Roman" w:hAnsi="Lato" w:cs="Times New Roman"/>
          <w:bCs/>
          <w:noProof/>
          <w:lang w:eastAsia="fr-FR"/>
        </w:rPr>
        <w:t>Dé</w:t>
      </w:r>
      <w:r>
        <w:rPr>
          <w:rFonts w:ascii="Lato" w:eastAsia="Times New Roman" w:hAnsi="Lato" w:cs="Times New Roman"/>
          <w:bCs/>
          <w:noProof/>
          <w:lang w:eastAsia="fr-FR"/>
        </w:rPr>
        <w:t>s</w:t>
      </w:r>
      <w:r w:rsidRPr="00061E89">
        <w:rPr>
          <w:rFonts w:ascii="Lato" w:eastAsia="Times New Roman" w:hAnsi="Lato" w:cs="Times New Roman"/>
          <w:bCs/>
          <w:noProof/>
          <w:lang w:eastAsia="fr-FR"/>
        </w:rPr>
        <w:t xml:space="preserve"> </w:t>
      </w:r>
      <w:r>
        <w:rPr>
          <w:rFonts w:ascii="Lato" w:eastAsia="Times New Roman" w:hAnsi="Lato" w:cs="Times New Roman"/>
          <w:bCs/>
          <w:noProof/>
          <w:lang w:eastAsia="fr-FR"/>
        </w:rPr>
        <w:t>d’</w:t>
      </w:r>
      <w:r w:rsidRPr="00061E89">
        <w:rPr>
          <w:rFonts w:ascii="Lato" w:eastAsia="Times New Roman" w:hAnsi="Lato" w:cs="Times New Roman"/>
          <w:bCs/>
          <w:noProof/>
          <w:lang w:eastAsia="fr-FR"/>
        </w:rPr>
        <w:t>Orange</w:t>
      </w:r>
      <w:r>
        <w:rPr>
          <w:rFonts w:ascii="Lato" w:eastAsia="Times New Roman" w:hAnsi="Lato" w:cs="Times New Roman"/>
          <w:bCs/>
          <w:noProof/>
          <w:lang w:eastAsia="fr-FR"/>
        </w:rPr>
        <w:t xml:space="preserve">, </w:t>
      </w:r>
      <w:r w:rsidR="0080728D">
        <w:rPr>
          <w:rFonts w:ascii="Lato" w:eastAsia="Times New Roman" w:hAnsi="Lato" w:cs="Times New Roman"/>
          <w:bCs/>
          <w:noProof/>
          <w:lang w:eastAsia="fr-FR"/>
        </w:rPr>
        <w:t xml:space="preserve">Dés de Gingembre, </w:t>
      </w:r>
      <w:r w:rsidRPr="00061E89">
        <w:rPr>
          <w:rFonts w:ascii="Lato" w:eastAsia="Times New Roman" w:hAnsi="Lato" w:cs="Times New Roman"/>
          <w:bCs/>
          <w:noProof/>
          <w:lang w:eastAsia="fr-FR"/>
        </w:rPr>
        <w:t>Dé</w:t>
      </w:r>
      <w:r>
        <w:rPr>
          <w:rFonts w:ascii="Lato" w:eastAsia="Times New Roman" w:hAnsi="Lato" w:cs="Times New Roman"/>
          <w:bCs/>
          <w:noProof/>
          <w:lang w:eastAsia="fr-FR"/>
        </w:rPr>
        <w:t>s</w:t>
      </w:r>
      <w:r w:rsidRPr="00061E89">
        <w:rPr>
          <w:rFonts w:ascii="Lato" w:eastAsia="Times New Roman" w:hAnsi="Lato" w:cs="Times New Roman"/>
          <w:bCs/>
          <w:noProof/>
          <w:lang w:eastAsia="fr-FR"/>
        </w:rPr>
        <w:t xml:space="preserve"> </w:t>
      </w:r>
      <w:r>
        <w:rPr>
          <w:rFonts w:ascii="Lato" w:eastAsia="Times New Roman" w:hAnsi="Lato" w:cs="Times New Roman"/>
          <w:bCs/>
          <w:noProof/>
          <w:lang w:eastAsia="fr-FR"/>
        </w:rPr>
        <w:t xml:space="preserve">de </w:t>
      </w:r>
      <w:r w:rsidRPr="00061E89">
        <w:rPr>
          <w:rFonts w:ascii="Lato" w:eastAsia="Times New Roman" w:hAnsi="Lato" w:cs="Times New Roman"/>
          <w:bCs/>
          <w:noProof/>
          <w:lang w:eastAsia="fr-FR"/>
        </w:rPr>
        <w:t>Coco</w:t>
      </w:r>
      <w:r>
        <w:rPr>
          <w:rFonts w:ascii="Lato" w:eastAsia="Times New Roman" w:hAnsi="Lato" w:cs="Times New Roman"/>
          <w:bCs/>
          <w:noProof/>
          <w:lang w:eastAsia="fr-FR"/>
        </w:rPr>
        <w:t>, Cra</w:t>
      </w:r>
      <w:r w:rsidR="0080728D">
        <w:rPr>
          <w:rFonts w:ascii="Lato" w:eastAsia="Times New Roman" w:hAnsi="Lato" w:cs="Times New Roman"/>
          <w:bCs/>
          <w:noProof/>
          <w:lang w:eastAsia="fr-FR"/>
        </w:rPr>
        <w:t>n</w:t>
      </w:r>
      <w:r>
        <w:rPr>
          <w:rFonts w:ascii="Lato" w:eastAsia="Times New Roman" w:hAnsi="Lato" w:cs="Times New Roman"/>
          <w:bCs/>
          <w:noProof/>
          <w:lang w:eastAsia="fr-FR"/>
        </w:rPr>
        <w:t>berries</w:t>
      </w:r>
      <w:r w:rsidR="0080728D">
        <w:rPr>
          <w:rFonts w:ascii="Lato" w:eastAsia="Times New Roman" w:hAnsi="Lato" w:cs="Times New Roman"/>
          <w:bCs/>
          <w:noProof/>
          <w:lang w:eastAsia="fr-FR"/>
        </w:rPr>
        <w:t>, Grains de Café</w:t>
      </w:r>
      <w:r w:rsidR="00AD34F5">
        <w:rPr>
          <w:rFonts w:ascii="Lato" w:eastAsia="Times New Roman" w:hAnsi="Lato" w:cs="Times New Roman"/>
          <w:bCs/>
          <w:noProof/>
          <w:lang w:eastAsia="fr-FR"/>
        </w:rPr>
        <w:t xml:space="preserve">, </w:t>
      </w:r>
      <w:r>
        <w:rPr>
          <w:rFonts w:ascii="Lato" w:eastAsia="Times New Roman" w:hAnsi="Lato" w:cs="Times New Roman"/>
          <w:bCs/>
          <w:noProof/>
          <w:lang w:eastAsia="fr-FR"/>
        </w:rPr>
        <w:t>associés à d</w:t>
      </w:r>
      <w:r w:rsidR="0080728D">
        <w:rPr>
          <w:rFonts w:ascii="Lato" w:eastAsia="Times New Roman" w:hAnsi="Lato" w:cs="Times New Roman"/>
          <w:bCs/>
          <w:noProof/>
          <w:lang w:eastAsia="fr-FR"/>
        </w:rPr>
        <w:t>u chocolat noir ou au lait extra fin</w:t>
      </w:r>
      <w:r w:rsidR="00AD34F5">
        <w:rPr>
          <w:rFonts w:ascii="Lato" w:eastAsia="Times New Roman" w:hAnsi="Lato" w:cs="Times New Roman"/>
          <w:bCs/>
          <w:noProof/>
          <w:lang w:eastAsia="fr-FR"/>
        </w:rPr>
        <w:t>, font en effet déjà le succès de cette gamme</w:t>
      </w:r>
      <w:r>
        <w:rPr>
          <w:rFonts w:ascii="Lato" w:eastAsia="Times New Roman" w:hAnsi="Lato" w:cs="Times New Roman"/>
          <w:bCs/>
          <w:noProof/>
          <w:lang w:eastAsia="fr-FR"/>
        </w:rPr>
        <w:t xml:space="preserve">. </w:t>
      </w:r>
    </w:p>
    <w:p w:rsidR="00061E89" w:rsidRDefault="00061E89" w:rsidP="00061E89">
      <w:pPr>
        <w:spacing w:line="240" w:lineRule="auto"/>
        <w:jc w:val="both"/>
        <w:rPr>
          <w:rFonts w:ascii="Lato" w:eastAsia="Times New Roman" w:hAnsi="Lato" w:cs="Times New Roman"/>
          <w:bCs/>
          <w:noProof/>
          <w:lang w:eastAsia="fr-FR"/>
        </w:rPr>
      </w:pPr>
      <w:r>
        <w:rPr>
          <w:rFonts w:ascii="Lato" w:eastAsia="Times New Roman" w:hAnsi="Lato" w:cs="Times New Roman"/>
          <w:bCs/>
          <w:noProof/>
          <w:lang w:eastAsia="fr-FR"/>
        </w:rPr>
        <w:t xml:space="preserve">Ces </w:t>
      </w:r>
      <w:r w:rsidR="00AD34F5">
        <w:rPr>
          <w:rFonts w:ascii="Lato" w:eastAsia="Times New Roman" w:hAnsi="Lato" w:cs="Times New Roman"/>
          <w:bCs/>
          <w:noProof/>
          <w:lang w:eastAsia="fr-FR"/>
        </w:rPr>
        <w:t>produits sont plébiscités par l</w:t>
      </w:r>
      <w:r>
        <w:rPr>
          <w:rFonts w:ascii="Lato" w:eastAsia="Times New Roman" w:hAnsi="Lato" w:cs="Times New Roman"/>
          <w:bCs/>
          <w:noProof/>
          <w:lang w:eastAsia="fr-FR"/>
        </w:rPr>
        <w:t>es amateurs de grands chocolat</w:t>
      </w:r>
      <w:r w:rsidR="009C0335">
        <w:rPr>
          <w:rFonts w:ascii="Lato" w:eastAsia="Times New Roman" w:hAnsi="Lato" w:cs="Times New Roman"/>
          <w:bCs/>
          <w:noProof/>
          <w:lang w:eastAsia="fr-FR"/>
        </w:rPr>
        <w:t>s</w:t>
      </w:r>
      <w:r>
        <w:rPr>
          <w:rFonts w:ascii="Lato" w:eastAsia="Times New Roman" w:hAnsi="Lato" w:cs="Times New Roman"/>
          <w:bCs/>
          <w:noProof/>
          <w:lang w:eastAsia="fr-FR"/>
        </w:rPr>
        <w:t xml:space="preserve"> de dégustation. </w:t>
      </w:r>
    </w:p>
    <w:p w:rsidR="00061E89" w:rsidRDefault="00061E89" w:rsidP="00061E89">
      <w:pPr>
        <w:spacing w:line="240" w:lineRule="auto"/>
        <w:jc w:val="both"/>
        <w:rPr>
          <w:rFonts w:ascii="Adobe Caslon Pro" w:eastAsia="Times New Roman" w:hAnsi="Adobe Caslon Pro" w:cs="Times New Roman"/>
          <w:b/>
          <w:bCs/>
          <w:color w:val="8A734C"/>
          <w:sz w:val="28"/>
          <w:szCs w:val="28"/>
          <w:lang w:eastAsia="fr-FR"/>
        </w:rPr>
      </w:pPr>
      <w:r>
        <w:rPr>
          <w:rFonts w:ascii="Adobe Caslon Pro" w:eastAsia="Times New Roman" w:hAnsi="Adobe Caslon Pro" w:cs="Times New Roman"/>
          <w:b/>
          <w:bCs/>
          <w:color w:val="8A734C"/>
          <w:sz w:val="28"/>
          <w:szCs w:val="28"/>
          <w:lang w:eastAsia="fr-FR"/>
        </w:rPr>
        <w:t>Boîte écrin ou tub</w:t>
      </w:r>
      <w:r w:rsidR="000724F3">
        <w:rPr>
          <w:rFonts w:ascii="Adobe Caslon Pro" w:eastAsia="Times New Roman" w:hAnsi="Adobe Caslon Pro" w:cs="Times New Roman"/>
          <w:b/>
          <w:bCs/>
          <w:color w:val="8A734C"/>
          <w:sz w:val="28"/>
          <w:szCs w:val="28"/>
          <w:lang w:eastAsia="fr-FR"/>
        </w:rPr>
        <w:t>e</w:t>
      </w:r>
      <w:r>
        <w:rPr>
          <w:rFonts w:ascii="Adobe Caslon Pro" w:eastAsia="Times New Roman" w:hAnsi="Adobe Caslon Pro" w:cs="Times New Roman"/>
          <w:b/>
          <w:bCs/>
          <w:color w:val="8A734C"/>
          <w:sz w:val="28"/>
          <w:szCs w:val="28"/>
          <w:lang w:eastAsia="fr-FR"/>
        </w:rPr>
        <w:t xml:space="preserve"> transparent.</w:t>
      </w:r>
    </w:p>
    <w:p w:rsidR="00297F81" w:rsidRDefault="009D2B00" w:rsidP="00061E89">
      <w:pPr>
        <w:spacing w:line="240" w:lineRule="auto"/>
        <w:jc w:val="both"/>
        <w:rPr>
          <w:rFonts w:ascii="Lato" w:eastAsia="Times New Roman" w:hAnsi="Lato" w:cs="Times New Roman"/>
          <w:bCs/>
          <w:noProof/>
          <w:lang w:eastAsia="fr-FR"/>
        </w:rPr>
      </w:pPr>
      <w:r>
        <w:rPr>
          <w:rFonts w:ascii="Lato" w:eastAsia="Times New Roman" w:hAnsi="Lato" w:cs="Times New Roman"/>
          <w:bCs/>
          <w:noProof/>
          <w:lang w:eastAsia="fr-FR"/>
        </w:rPr>
        <w:t xml:space="preserve"> </w:t>
      </w:r>
      <w:r w:rsidR="00061E89">
        <w:rPr>
          <w:rFonts w:ascii="Lato" w:eastAsia="Times New Roman" w:hAnsi="Lato" w:cs="Times New Roman"/>
          <w:bCs/>
          <w:noProof/>
          <w:lang w:eastAsia="fr-FR"/>
        </w:rPr>
        <w:t xml:space="preserve">A l’occasion du lancement de cette nouveauté, Reynaud </w:t>
      </w:r>
      <w:r w:rsidR="00AD34F5">
        <w:rPr>
          <w:rFonts w:ascii="Lato" w:eastAsia="Times New Roman" w:hAnsi="Lato" w:cs="Times New Roman"/>
          <w:bCs/>
          <w:noProof/>
          <w:lang w:eastAsia="fr-FR"/>
        </w:rPr>
        <w:t xml:space="preserve">a développé </w:t>
      </w:r>
      <w:r w:rsidR="00061E89">
        <w:rPr>
          <w:rFonts w:ascii="Lato" w:eastAsia="Times New Roman" w:hAnsi="Lato" w:cs="Times New Roman"/>
          <w:bCs/>
          <w:noProof/>
          <w:lang w:eastAsia="fr-FR"/>
        </w:rPr>
        <w:t>un nouvel emballage</w:t>
      </w:r>
      <w:r w:rsidR="000724F3">
        <w:rPr>
          <w:rFonts w:ascii="Lato" w:eastAsia="Times New Roman" w:hAnsi="Lato" w:cs="Times New Roman"/>
          <w:bCs/>
          <w:noProof/>
          <w:lang w:eastAsia="fr-FR"/>
        </w:rPr>
        <w:t xml:space="preserve"> très premium</w:t>
      </w:r>
      <w:r w:rsidR="00061E89">
        <w:rPr>
          <w:rFonts w:ascii="Lato" w:eastAsia="Times New Roman" w:hAnsi="Lato" w:cs="Times New Roman"/>
          <w:bCs/>
          <w:noProof/>
          <w:lang w:eastAsia="fr-FR"/>
        </w:rPr>
        <w:t xml:space="preserve">. Une boîte écrin parée d’une mention </w:t>
      </w:r>
      <w:r w:rsidR="00AD34F5">
        <w:rPr>
          <w:rFonts w:ascii="Lato" w:eastAsia="Times New Roman" w:hAnsi="Lato" w:cs="Times New Roman"/>
          <w:bCs/>
          <w:noProof/>
          <w:lang w:eastAsia="fr-FR"/>
        </w:rPr>
        <w:t>« </w:t>
      </w:r>
      <w:r w:rsidR="00061E89">
        <w:rPr>
          <w:rFonts w:ascii="Lato" w:eastAsia="Times New Roman" w:hAnsi="Lato" w:cs="Times New Roman"/>
          <w:bCs/>
          <w:noProof/>
          <w:lang w:eastAsia="fr-FR"/>
        </w:rPr>
        <w:t>Made in Provence</w:t>
      </w:r>
      <w:r w:rsidR="00AD34F5">
        <w:rPr>
          <w:rFonts w:ascii="Lato" w:eastAsia="Times New Roman" w:hAnsi="Lato" w:cs="Times New Roman"/>
          <w:bCs/>
          <w:noProof/>
          <w:lang w:eastAsia="fr-FR"/>
        </w:rPr>
        <w:t> »</w:t>
      </w:r>
      <w:r w:rsidR="00061E89">
        <w:rPr>
          <w:rFonts w:ascii="Lato" w:eastAsia="Times New Roman" w:hAnsi="Lato" w:cs="Times New Roman"/>
          <w:bCs/>
          <w:noProof/>
          <w:lang w:eastAsia="fr-FR"/>
        </w:rPr>
        <w:t xml:space="preserve"> et d’un motif qui rappelle le soleil qui brille sur cette belle </w:t>
      </w:r>
      <w:r w:rsidR="00AD34F5">
        <w:rPr>
          <w:rFonts w:ascii="Lato" w:eastAsia="Times New Roman" w:hAnsi="Lato" w:cs="Times New Roman"/>
          <w:bCs/>
          <w:noProof/>
          <w:lang w:eastAsia="fr-FR"/>
        </w:rPr>
        <w:t>région</w:t>
      </w:r>
      <w:r w:rsidR="00061E89">
        <w:rPr>
          <w:rFonts w:ascii="Lato" w:eastAsia="Times New Roman" w:hAnsi="Lato" w:cs="Times New Roman"/>
          <w:bCs/>
          <w:noProof/>
          <w:lang w:eastAsia="fr-FR"/>
        </w:rPr>
        <w:t>.</w:t>
      </w:r>
    </w:p>
    <w:p w:rsidR="00061E89" w:rsidRDefault="00061E89" w:rsidP="00061E89">
      <w:pPr>
        <w:spacing w:line="240" w:lineRule="auto"/>
        <w:jc w:val="both"/>
        <w:rPr>
          <w:rFonts w:ascii="Lato" w:eastAsia="Times New Roman" w:hAnsi="Lato" w:cs="Times New Roman"/>
          <w:bCs/>
          <w:noProof/>
          <w:lang w:eastAsia="fr-FR"/>
        </w:rPr>
      </w:pPr>
      <w:r>
        <w:rPr>
          <w:rFonts w:ascii="Lato" w:eastAsia="Times New Roman" w:hAnsi="Lato" w:cs="Times New Roman"/>
          <w:bCs/>
          <w:noProof/>
          <w:lang w:eastAsia="fr-FR"/>
        </w:rPr>
        <w:t xml:space="preserve">Ce produit </w:t>
      </w:r>
      <w:r w:rsidR="00AD34F5">
        <w:rPr>
          <w:rFonts w:ascii="Lato" w:eastAsia="Times New Roman" w:hAnsi="Lato" w:cs="Times New Roman"/>
          <w:bCs/>
          <w:noProof/>
          <w:lang w:eastAsia="fr-FR"/>
        </w:rPr>
        <w:t xml:space="preserve">peut </w:t>
      </w:r>
      <w:r>
        <w:rPr>
          <w:rFonts w:ascii="Lato" w:eastAsia="Times New Roman" w:hAnsi="Lato" w:cs="Times New Roman"/>
          <w:bCs/>
          <w:noProof/>
          <w:lang w:eastAsia="fr-FR"/>
        </w:rPr>
        <w:t xml:space="preserve">aussi </w:t>
      </w:r>
      <w:r w:rsidR="00AD34F5">
        <w:rPr>
          <w:rFonts w:ascii="Lato" w:eastAsia="Times New Roman" w:hAnsi="Lato" w:cs="Times New Roman"/>
          <w:bCs/>
          <w:noProof/>
          <w:lang w:eastAsia="fr-FR"/>
        </w:rPr>
        <w:t xml:space="preserve">être </w:t>
      </w:r>
      <w:r>
        <w:rPr>
          <w:rFonts w:ascii="Lato" w:eastAsia="Times New Roman" w:hAnsi="Lato" w:cs="Times New Roman"/>
          <w:bCs/>
          <w:noProof/>
          <w:lang w:eastAsia="fr-FR"/>
        </w:rPr>
        <w:t>présenté dans un étui transparent à la forme cylindrique, le « tub</w:t>
      </w:r>
      <w:r w:rsidR="000724F3">
        <w:rPr>
          <w:rFonts w:ascii="Lato" w:eastAsia="Times New Roman" w:hAnsi="Lato" w:cs="Times New Roman"/>
          <w:bCs/>
          <w:noProof/>
          <w:lang w:eastAsia="fr-FR"/>
        </w:rPr>
        <w:t>e</w:t>
      </w:r>
      <w:r>
        <w:rPr>
          <w:rFonts w:ascii="Lato" w:eastAsia="Times New Roman" w:hAnsi="Lato" w:cs="Times New Roman"/>
          <w:bCs/>
          <w:noProof/>
          <w:lang w:eastAsia="fr-FR"/>
        </w:rPr>
        <w:t> ».</w:t>
      </w:r>
    </w:p>
    <w:p w:rsidR="000724F3" w:rsidRDefault="00061E89" w:rsidP="000724F3">
      <w:pPr>
        <w:jc w:val="both"/>
        <w:rPr>
          <w:rFonts w:ascii="Lato" w:eastAsia="Times New Roman" w:hAnsi="Lato" w:cs="Times New Roman"/>
          <w:bCs/>
          <w:lang w:eastAsia="fr-FR"/>
        </w:rPr>
      </w:pPr>
      <w:r>
        <w:rPr>
          <w:rFonts w:ascii="Lato" w:eastAsia="Times New Roman" w:hAnsi="Lato" w:cs="Times New Roman"/>
          <w:bCs/>
          <w:lang w:eastAsia="fr-FR"/>
        </w:rPr>
        <w:t xml:space="preserve">Prix constaté en point de vente : </w:t>
      </w:r>
      <w:r w:rsidR="0080728D">
        <w:rPr>
          <w:rFonts w:ascii="Lato" w:eastAsia="Times New Roman" w:hAnsi="Lato" w:cs="Times New Roman"/>
          <w:bCs/>
          <w:lang w:eastAsia="fr-FR"/>
        </w:rPr>
        <w:t>5,90</w:t>
      </w:r>
      <w:r>
        <w:rPr>
          <w:rFonts w:ascii="Lato" w:eastAsia="Times New Roman" w:hAnsi="Lato" w:cs="Times New Roman"/>
          <w:bCs/>
          <w:lang w:eastAsia="fr-FR"/>
        </w:rPr>
        <w:t>€ l’écrin de 1</w:t>
      </w:r>
      <w:r w:rsidR="0080728D">
        <w:rPr>
          <w:rFonts w:ascii="Lato" w:eastAsia="Times New Roman" w:hAnsi="Lato" w:cs="Times New Roman"/>
          <w:bCs/>
          <w:lang w:eastAsia="fr-FR"/>
        </w:rPr>
        <w:t>0</w:t>
      </w:r>
      <w:r>
        <w:rPr>
          <w:rFonts w:ascii="Lato" w:eastAsia="Times New Roman" w:hAnsi="Lato" w:cs="Times New Roman"/>
          <w:bCs/>
          <w:lang w:eastAsia="fr-FR"/>
        </w:rPr>
        <w:t>0g dans le réseau des boutiques clientes de la marque.</w:t>
      </w:r>
    </w:p>
    <w:p w:rsidR="00297F81" w:rsidRDefault="00111A94" w:rsidP="00AD34F5">
      <w:pPr>
        <w:jc w:val="both"/>
        <w:rPr>
          <w:rFonts w:ascii="Lato" w:eastAsia="Times New Roman" w:hAnsi="Lato" w:cs="Times New Roman"/>
          <w:bCs/>
          <w:i/>
          <w:sz w:val="16"/>
          <w:lang w:eastAsia="fr-FR"/>
        </w:rPr>
        <w:sectPr w:rsidR="00297F81" w:rsidSect="00297F81">
          <w:type w:val="continuous"/>
          <w:pgSz w:w="11906" w:h="16838"/>
          <w:pgMar w:top="720" w:right="720" w:bottom="720" w:left="720" w:header="708" w:footer="708" w:gutter="0"/>
          <w:cols w:num="2" w:space="708"/>
          <w:docGrid w:linePitch="360"/>
        </w:sectPr>
      </w:pPr>
      <w:r w:rsidRPr="00AD007B">
        <w:rPr>
          <w:rFonts w:ascii="Adobe Caslon Pro" w:eastAsia="Times New Roman" w:hAnsi="Adobe Caslon Pro" w:cs="Times New Roman"/>
          <w:b/>
          <w:bCs/>
          <w:noProof/>
          <w:color w:val="8A734C"/>
          <w:sz w:val="28"/>
          <w:szCs w:val="28"/>
          <w:lang w:eastAsia="fr-FR"/>
        </w:rPr>
        <w:drawing>
          <wp:anchor distT="0" distB="0" distL="114300" distR="114300" simplePos="0" relativeHeight="251677696" behindDoc="0" locked="0" layoutInCell="1" allowOverlap="1" wp14:anchorId="7B9E08D9" wp14:editId="78C66504">
            <wp:simplePos x="0" y="0"/>
            <wp:positionH relativeFrom="page">
              <wp:posOffset>3371850</wp:posOffset>
            </wp:positionH>
            <wp:positionV relativeFrom="page">
              <wp:posOffset>7126605</wp:posOffset>
            </wp:positionV>
            <wp:extent cx="2111164" cy="2375059"/>
            <wp:effectExtent l="0" t="0" r="3810" b="0"/>
            <wp:wrapThrough wrapText="bothSides">
              <wp:wrapPolygon edited="0">
                <wp:start x="8968" y="1906"/>
                <wp:lineTo x="7408" y="2426"/>
                <wp:lineTo x="2924" y="4505"/>
                <wp:lineTo x="2144" y="6064"/>
                <wp:lineTo x="780" y="7797"/>
                <wp:lineTo x="0" y="10569"/>
                <wp:lineTo x="195" y="13341"/>
                <wp:lineTo x="1170" y="16113"/>
                <wp:lineTo x="3899" y="19232"/>
                <wp:lineTo x="9162" y="21311"/>
                <wp:lineTo x="12477" y="21311"/>
                <wp:lineTo x="13646" y="20965"/>
                <wp:lineTo x="17740" y="19232"/>
                <wp:lineTo x="20469" y="16113"/>
                <wp:lineTo x="21444" y="13341"/>
                <wp:lineTo x="21444" y="9703"/>
                <wp:lineTo x="20859" y="7797"/>
                <wp:lineTo x="19300" y="5718"/>
                <wp:lineTo x="18910" y="4678"/>
                <wp:lineTo x="14621" y="2599"/>
                <wp:lineTo x="12866" y="1906"/>
                <wp:lineTo x="8968" y="1906"/>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2111164" cy="23750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7F81" w:rsidRDefault="00297F81" w:rsidP="00297F81">
      <w:pPr>
        <w:jc w:val="both"/>
        <w:rPr>
          <w:rFonts w:ascii="Lato" w:eastAsia="Times New Roman" w:hAnsi="Lato" w:cs="Times New Roman"/>
          <w:bCs/>
          <w:i/>
          <w:sz w:val="16"/>
          <w:lang w:eastAsia="fr-FR"/>
        </w:rPr>
      </w:pPr>
    </w:p>
    <w:p w:rsidR="009D2B00" w:rsidRDefault="009D2B00" w:rsidP="008E0892">
      <w:pPr>
        <w:spacing w:line="240" w:lineRule="auto"/>
        <w:jc w:val="both"/>
        <w:rPr>
          <w:rFonts w:ascii="Lato" w:eastAsia="Times New Roman" w:hAnsi="Lato" w:cs="Times New Roman"/>
          <w:bCs/>
          <w:noProof/>
          <w:lang w:eastAsia="fr-FR"/>
        </w:rPr>
      </w:pPr>
    </w:p>
    <w:p w:rsidR="005466F9" w:rsidRDefault="005466F9">
      <w:pPr>
        <w:rPr>
          <w:rFonts w:ascii="Lato" w:eastAsia="Times New Roman" w:hAnsi="Lato" w:cs="Times New Roman"/>
          <w:bCs/>
          <w:i/>
          <w:sz w:val="16"/>
          <w:lang w:eastAsia="fr-FR"/>
        </w:rPr>
      </w:pPr>
      <w:r>
        <w:rPr>
          <w:rFonts w:ascii="Lato" w:eastAsia="Times New Roman" w:hAnsi="Lato" w:cs="Times New Roman"/>
          <w:bCs/>
          <w:i/>
          <w:sz w:val="16"/>
          <w:lang w:eastAsia="fr-FR"/>
        </w:rPr>
        <w:br w:type="page"/>
      </w:r>
    </w:p>
    <w:p w:rsidR="005466F9" w:rsidRDefault="005466F9" w:rsidP="005466F9">
      <w:pPr>
        <w:jc w:val="both"/>
        <w:rPr>
          <w:rFonts w:ascii="Lato" w:eastAsia="Times New Roman" w:hAnsi="Lato" w:cs="Times New Roman"/>
          <w:bCs/>
          <w:i/>
          <w:sz w:val="16"/>
          <w:lang w:eastAsia="fr-FR"/>
        </w:rPr>
      </w:pPr>
    </w:p>
    <w:p w:rsidR="005466F9" w:rsidRDefault="005466F9" w:rsidP="005466F9">
      <w:pPr>
        <w:jc w:val="both"/>
        <w:rPr>
          <w:rFonts w:ascii="Lato" w:eastAsia="Times New Roman" w:hAnsi="Lato" w:cs="Times New Roman"/>
          <w:bCs/>
          <w:i/>
          <w:sz w:val="16"/>
          <w:lang w:eastAsia="fr-FR"/>
        </w:rPr>
      </w:pPr>
    </w:p>
    <w:p w:rsidR="005466F9" w:rsidRDefault="005466F9" w:rsidP="005466F9">
      <w:pPr>
        <w:rPr>
          <w:rFonts w:ascii="Lato" w:eastAsia="Times New Roman" w:hAnsi="Lato" w:cs="Times New Roman"/>
          <w:bCs/>
          <w:i/>
          <w:sz w:val="16"/>
          <w:lang w:eastAsia="fr-FR"/>
        </w:rPr>
      </w:pPr>
      <w:r w:rsidRPr="00C938DC">
        <w:rPr>
          <w:noProof/>
          <w:lang w:eastAsia="fr-FR"/>
        </w:rPr>
        <mc:AlternateContent>
          <mc:Choice Requires="wps">
            <w:drawing>
              <wp:anchor distT="0" distB="0" distL="114300" distR="114300" simplePos="0" relativeHeight="251680768" behindDoc="0" locked="0" layoutInCell="1" allowOverlap="1" wp14:anchorId="3EBAAD0F" wp14:editId="1A8DEB3F">
                <wp:simplePos x="0" y="0"/>
                <wp:positionH relativeFrom="column">
                  <wp:posOffset>-53340</wp:posOffset>
                </wp:positionH>
                <wp:positionV relativeFrom="paragraph">
                  <wp:posOffset>-90805</wp:posOffset>
                </wp:positionV>
                <wp:extent cx="2072005" cy="400050"/>
                <wp:effectExtent l="0" t="0" r="0" b="0"/>
                <wp:wrapNone/>
                <wp:docPr id="16" name="ZoneTexte 6"/>
                <wp:cNvGraphicFramePr/>
                <a:graphic xmlns:a="http://schemas.openxmlformats.org/drawingml/2006/main">
                  <a:graphicData uri="http://schemas.microsoft.com/office/word/2010/wordprocessingShape">
                    <wps:wsp>
                      <wps:cNvSpPr txBox="1"/>
                      <wps:spPr>
                        <a:xfrm>
                          <a:off x="0" y="0"/>
                          <a:ext cx="2072005" cy="400050"/>
                        </a:xfrm>
                        <a:prstGeom prst="rect">
                          <a:avLst/>
                        </a:prstGeom>
                        <a:noFill/>
                      </wps:spPr>
                      <wps:txbx>
                        <w:txbxContent>
                          <w:p w:rsidR="005466F9" w:rsidRPr="00150E1B" w:rsidRDefault="005466F9" w:rsidP="005466F9">
                            <w:pPr>
                              <w:pStyle w:val="NormalWeb"/>
                              <w:spacing w:before="0" w:beforeAutospacing="0" w:after="0" w:afterAutospacing="0"/>
                              <w:jc w:val="center"/>
                              <w:rPr>
                                <w:rFonts w:ascii="Adobe Caslon Pro" w:hAnsi="Adobe Caslon Pro"/>
                              </w:rPr>
                            </w:pPr>
                            <w:r>
                              <w:rPr>
                                <w:rFonts w:ascii="Adobe Caslon Pro" w:hAnsi="Adobe Caslon Pro" w:cstheme="minorBidi"/>
                                <w:b/>
                                <w:bCs/>
                                <w:color w:val="FFFFFF" w:themeColor="background1"/>
                                <w:kern w:val="24"/>
                                <w:sz w:val="40"/>
                                <w:szCs w:val="40"/>
                              </w:rPr>
                              <w:t>GAMME NOEL</w:t>
                            </w:r>
                          </w:p>
                        </w:txbxContent>
                      </wps:txbx>
                      <wps:bodyPr wrap="none" rtlCol="0">
                        <a:spAutoFit/>
                      </wps:bodyPr>
                    </wps:wsp>
                  </a:graphicData>
                </a:graphic>
              </wp:anchor>
            </w:drawing>
          </mc:Choice>
          <mc:Fallback>
            <w:pict>
              <v:shape w14:anchorId="3EBAAD0F" id="_x0000_s1027" type="#_x0000_t202" style="position:absolute;margin-left:-4.2pt;margin-top:-7.15pt;width:163.15pt;height:31.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" filled="f" stroked="f">
                <v:textbox style="mso-fit-shape-to-text:t">
                  <w:txbxContent>
                    <w:p w:rsidR="005466F9" w:rsidRPr="00150E1B" w:rsidRDefault="005466F9" w:rsidP="005466F9">
                      <w:pPr>
                        <w:pStyle w:val="NormalWeb"/>
                        <w:spacing w:before="0" w:beforeAutospacing="0" w:after="0" w:afterAutospacing="0"/>
                        <w:jc w:val="center"/>
                        <w:rPr>
                          <w:rFonts w:ascii="Adobe Caslon Pro" w:hAnsi="Adobe Caslon Pro"/>
                        </w:rPr>
                      </w:pPr>
                      <w:r>
                        <w:rPr>
                          <w:rFonts w:ascii="Adobe Caslon Pro" w:hAnsi="Adobe Caslon Pro" w:cstheme="minorBidi"/>
                          <w:b/>
                          <w:bCs/>
                          <w:color w:val="FFFFFF" w:themeColor="background1"/>
                          <w:kern w:val="24"/>
                          <w:sz w:val="40"/>
                          <w:szCs w:val="40"/>
                        </w:rPr>
                        <w:t>GAMME NOEL</w:t>
                      </w:r>
                    </w:p>
                  </w:txbxContent>
                </v:textbox>
              </v:shape>
            </w:pict>
          </mc:Fallback>
        </mc:AlternateContent>
      </w:r>
      <w:r w:rsidRPr="00C938DC">
        <w:rPr>
          <w:noProof/>
          <w:lang w:eastAsia="fr-FR"/>
        </w:rPr>
        <mc:AlternateContent>
          <mc:Choice Requires="wps">
            <w:drawing>
              <wp:anchor distT="0" distB="0" distL="114300" distR="114300" simplePos="0" relativeHeight="251679744" behindDoc="0" locked="0" layoutInCell="1" allowOverlap="1" wp14:anchorId="51869EB6" wp14:editId="34838941">
                <wp:simplePos x="0" y="0"/>
                <wp:positionH relativeFrom="column">
                  <wp:posOffset>-199390</wp:posOffset>
                </wp:positionH>
                <wp:positionV relativeFrom="paragraph">
                  <wp:posOffset>-154124</wp:posOffset>
                </wp:positionV>
                <wp:extent cx="3428365" cy="544830"/>
                <wp:effectExtent l="0" t="0" r="635" b="7620"/>
                <wp:wrapNone/>
                <wp:docPr id="18" name="Rectangle 5"/>
                <wp:cNvGraphicFramePr/>
                <a:graphic xmlns:a="http://schemas.openxmlformats.org/drawingml/2006/main">
                  <a:graphicData uri="http://schemas.microsoft.com/office/word/2010/wordprocessingShape">
                    <wps:wsp>
                      <wps:cNvSpPr/>
                      <wps:spPr>
                        <a:xfrm>
                          <a:off x="0" y="0"/>
                          <a:ext cx="3428365" cy="544830"/>
                        </a:xfrm>
                        <a:prstGeom prst="rect">
                          <a:avLst/>
                        </a:prstGeom>
                        <a:solidFill>
                          <a:srgbClr val="8A734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9DDBC7B" id="Rectangle 5" o:spid="_x0000_s1026" style="position:absolute;margin-left:-15.7pt;margin-top:-12.15pt;width:269.95pt;height:42.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" fillcolor="#8a734c" stroked="f" strokeweight="1pt"/>
            </w:pict>
          </mc:Fallback>
        </mc:AlternateContent>
      </w:r>
    </w:p>
    <w:p w:rsidR="005466F9" w:rsidRDefault="005466F9" w:rsidP="005466F9">
      <w:pPr>
        <w:rPr>
          <w:rFonts w:ascii="Lato" w:eastAsia="Times New Roman" w:hAnsi="Lato" w:cs="Times New Roman"/>
          <w:bCs/>
          <w:i/>
          <w:sz w:val="16"/>
          <w:lang w:eastAsia="fr-FR"/>
        </w:rPr>
      </w:pPr>
    </w:p>
    <w:p w:rsidR="005466F9" w:rsidRPr="007D5320" w:rsidRDefault="005466F9" w:rsidP="007D5320">
      <w:pPr>
        <w:jc w:val="center"/>
        <w:rPr>
          <w:rFonts w:ascii="Cinzel" w:eastAsia="Times New Roman" w:hAnsi="Cinzel" w:cs="Times New Roman"/>
          <w:bCs/>
          <w:i/>
          <w:sz w:val="16"/>
          <w:lang w:eastAsia="fr-FR"/>
        </w:rPr>
      </w:pPr>
    </w:p>
    <w:p w:rsidR="005466F9" w:rsidRPr="007D5320" w:rsidRDefault="007D5320" w:rsidP="007D5320">
      <w:pPr>
        <w:jc w:val="center"/>
        <w:rPr>
          <w:rFonts w:ascii="Cinzel" w:eastAsia="Times New Roman" w:hAnsi="Cinzel" w:cs="Times New Roman"/>
          <w:sz w:val="24"/>
          <w:szCs w:val="24"/>
          <w:lang w:eastAsia="fr-FR"/>
        </w:rPr>
      </w:pPr>
      <w:r w:rsidRPr="007D5320">
        <w:rPr>
          <w:rFonts w:ascii="Cinzel" w:eastAsia="Times New Roman" w:hAnsi="Cinzel"/>
          <w:b/>
          <w:bCs/>
          <w:color w:val="8A734C"/>
          <w:sz w:val="36"/>
          <w:szCs w:val="36"/>
        </w:rPr>
        <w:t>POUR LA PERIODE DES FÊTES DE FIN</w:t>
      </w:r>
      <w:r>
        <w:rPr>
          <w:rFonts w:ascii="Cinzel" w:eastAsia="Times New Roman" w:hAnsi="Cinzel"/>
          <w:b/>
          <w:bCs/>
          <w:color w:val="8A734C"/>
          <w:sz w:val="36"/>
          <w:szCs w:val="36"/>
        </w:rPr>
        <w:t xml:space="preserve"> </w:t>
      </w:r>
      <w:r w:rsidRPr="007D5320">
        <w:rPr>
          <w:rFonts w:ascii="Cinzel" w:eastAsia="Times New Roman" w:hAnsi="Cinzel"/>
          <w:b/>
          <w:bCs/>
          <w:color w:val="8A734C"/>
          <w:sz w:val="36"/>
          <w:szCs w:val="36"/>
        </w:rPr>
        <w:t>D</w:t>
      </w:r>
      <w:r>
        <w:rPr>
          <w:rFonts w:ascii="Cinzel" w:eastAsia="Times New Roman" w:hAnsi="Cinzel"/>
          <w:b/>
          <w:bCs/>
          <w:color w:val="8A734C"/>
          <w:sz w:val="36"/>
          <w:szCs w:val="36"/>
        </w:rPr>
        <w:t>’</w:t>
      </w:r>
      <w:r w:rsidRPr="007D5320">
        <w:rPr>
          <w:rFonts w:ascii="Cinzel" w:eastAsia="Times New Roman" w:hAnsi="Cinzel"/>
          <w:b/>
          <w:bCs/>
          <w:color w:val="8A734C"/>
          <w:sz w:val="36"/>
          <w:szCs w:val="36"/>
        </w:rPr>
        <w:t>ANNEE</w:t>
      </w:r>
      <w:r>
        <w:rPr>
          <w:rFonts w:ascii="Cinzel" w:eastAsia="Times New Roman" w:hAnsi="Cinzel"/>
          <w:b/>
          <w:bCs/>
          <w:color w:val="8A734C"/>
          <w:sz w:val="36"/>
          <w:szCs w:val="36"/>
        </w:rPr>
        <w:t>, REYNAUD ENCHANTE LE RAYON CHOCOLATS</w:t>
      </w:r>
    </w:p>
    <w:p w:rsidR="005466F9" w:rsidRDefault="007D5320" w:rsidP="005466F9">
      <w:pPr>
        <w:jc w:val="both"/>
        <w:rPr>
          <w:rFonts w:ascii="Times New Roman" w:eastAsia="Times New Roman" w:hAnsi="Times New Roman" w:cs="Times New Roman"/>
          <w:b/>
          <w:bCs/>
          <w:sz w:val="24"/>
          <w:szCs w:val="24"/>
          <w:lang w:eastAsia="fr-FR"/>
        </w:rPr>
      </w:pPr>
      <w:r>
        <w:rPr>
          <w:rFonts w:ascii="Lato" w:eastAsia="Times New Roman" w:hAnsi="Lato" w:cs="Times New Roman"/>
          <w:i/>
          <w:iCs/>
          <w:lang w:eastAsia="fr-FR"/>
        </w:rPr>
        <w:t xml:space="preserve">L’ensemble de la gamme du chocolatier Reynaud se prête merveilleusement à la saison de Noël, toutefois l’artisan </w:t>
      </w:r>
      <w:r w:rsidR="00E85713">
        <w:rPr>
          <w:rFonts w:ascii="Lato" w:eastAsia="Times New Roman" w:hAnsi="Lato" w:cs="Times New Roman"/>
          <w:i/>
          <w:iCs/>
          <w:lang w:eastAsia="fr-FR"/>
        </w:rPr>
        <w:t>confiseur</w:t>
      </w:r>
      <w:r>
        <w:rPr>
          <w:rFonts w:ascii="Lato" w:eastAsia="Times New Roman" w:hAnsi="Lato" w:cs="Times New Roman"/>
          <w:i/>
          <w:iCs/>
          <w:lang w:eastAsia="fr-FR"/>
        </w:rPr>
        <w:t xml:space="preserve"> a élaboré des produits « édition limitée » à l’occasion des fêtes de fin d’année.</w:t>
      </w:r>
    </w:p>
    <w:p w:rsidR="005466F9" w:rsidRDefault="005466F9" w:rsidP="005466F9">
      <w:pPr>
        <w:jc w:val="both"/>
        <w:rPr>
          <w:rFonts w:ascii="Times New Roman" w:eastAsia="Times New Roman" w:hAnsi="Times New Roman" w:cs="Times New Roman"/>
          <w:b/>
          <w:bCs/>
          <w:sz w:val="24"/>
          <w:szCs w:val="24"/>
          <w:lang w:eastAsia="fr-FR"/>
        </w:rPr>
        <w:sectPr w:rsidR="005466F9" w:rsidSect="00C938DC">
          <w:type w:val="continuous"/>
          <w:pgSz w:w="11906" w:h="16838"/>
          <w:pgMar w:top="720" w:right="720" w:bottom="720" w:left="720" w:header="708" w:footer="708" w:gutter="0"/>
          <w:cols w:space="708"/>
          <w:docGrid w:linePitch="360"/>
        </w:sectPr>
      </w:pPr>
    </w:p>
    <w:p w:rsidR="004D12C0" w:rsidRDefault="000C3443" w:rsidP="000C3443">
      <w:pPr>
        <w:spacing w:line="240" w:lineRule="auto"/>
        <w:jc w:val="both"/>
        <w:rPr>
          <w:rFonts w:ascii="Adobe Caslon Pro" w:eastAsia="Times New Roman" w:hAnsi="Adobe Caslon Pro" w:cs="Times New Roman"/>
          <w:b/>
          <w:bCs/>
          <w:color w:val="8A734C"/>
          <w:sz w:val="28"/>
          <w:szCs w:val="28"/>
          <w:lang w:eastAsia="fr-FR"/>
        </w:rPr>
      </w:pPr>
      <w:r w:rsidRPr="00AD007B">
        <w:rPr>
          <w:rFonts w:ascii="Adobe Caslon Pro" w:eastAsia="Times New Roman" w:hAnsi="Adobe Caslon Pro" w:cs="Times New Roman"/>
          <w:b/>
          <w:bCs/>
          <w:noProof/>
          <w:color w:val="8A734C"/>
          <w:sz w:val="28"/>
          <w:szCs w:val="28"/>
          <w:lang w:eastAsia="fr-FR"/>
        </w:rPr>
        <w:drawing>
          <wp:anchor distT="0" distB="0" distL="114300" distR="114300" simplePos="0" relativeHeight="251683840" behindDoc="0" locked="0" layoutInCell="1" allowOverlap="1" wp14:anchorId="300A08F7" wp14:editId="0C06AE0C">
            <wp:simplePos x="0" y="0"/>
            <wp:positionH relativeFrom="margin">
              <wp:posOffset>2809875</wp:posOffset>
            </wp:positionH>
            <wp:positionV relativeFrom="page">
              <wp:posOffset>3533775</wp:posOffset>
            </wp:positionV>
            <wp:extent cx="2086610" cy="2348230"/>
            <wp:effectExtent l="0" t="0" r="8890" b="0"/>
            <wp:wrapThrough wrapText="bothSides">
              <wp:wrapPolygon edited="0">
                <wp:start x="8677" y="1928"/>
                <wp:lineTo x="6902" y="2628"/>
                <wp:lineTo x="2958" y="4556"/>
                <wp:lineTo x="1972" y="6308"/>
                <wp:lineTo x="789" y="7885"/>
                <wp:lineTo x="0" y="10689"/>
                <wp:lineTo x="197" y="13493"/>
                <wp:lineTo x="1380" y="16296"/>
                <wp:lineTo x="4338" y="19451"/>
                <wp:lineTo x="9268" y="21203"/>
                <wp:lineTo x="12424" y="21203"/>
                <wp:lineTo x="17551" y="19451"/>
                <wp:lineTo x="20509" y="16296"/>
                <wp:lineTo x="21495" y="13493"/>
                <wp:lineTo x="21495" y="9638"/>
                <wp:lineTo x="20903" y="7885"/>
                <wp:lineTo x="19326" y="5607"/>
                <wp:lineTo x="18931" y="4556"/>
                <wp:lineTo x="14593" y="2453"/>
                <wp:lineTo x="13015" y="1928"/>
                <wp:lineTo x="8677" y="1928"/>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2086610" cy="2348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C5B">
        <w:rPr>
          <w:rFonts w:ascii="Adobe Caslon Pro" w:eastAsia="Times New Roman" w:hAnsi="Adobe Caslon Pro" w:cs="Times New Roman"/>
          <w:b/>
          <w:bCs/>
          <w:color w:val="8A734C"/>
          <w:sz w:val="28"/>
          <w:szCs w:val="28"/>
          <w:lang w:eastAsia="fr-FR"/>
        </w:rPr>
        <w:t>L</w:t>
      </w:r>
      <w:r w:rsidR="007D5320">
        <w:rPr>
          <w:rFonts w:ascii="Adobe Caslon Pro" w:eastAsia="Times New Roman" w:hAnsi="Adobe Caslon Pro" w:cs="Times New Roman"/>
          <w:b/>
          <w:bCs/>
          <w:color w:val="8A734C"/>
          <w:sz w:val="28"/>
          <w:szCs w:val="28"/>
          <w:lang w:eastAsia="fr-FR"/>
        </w:rPr>
        <w:t>e</w:t>
      </w:r>
      <w:r w:rsidR="007D5320" w:rsidRPr="007D5320">
        <w:rPr>
          <w:rFonts w:ascii="Adobe Caslon Pro" w:eastAsia="Times New Roman" w:hAnsi="Adobe Caslon Pro" w:cs="Times New Roman"/>
          <w:b/>
          <w:bCs/>
          <w:color w:val="8A734C"/>
          <w:sz w:val="28"/>
          <w:szCs w:val="28"/>
          <w:lang w:eastAsia="fr-FR"/>
        </w:rPr>
        <w:t>s croustillants sans gluten</w:t>
      </w:r>
      <w:r w:rsidR="007D5320">
        <w:rPr>
          <w:rFonts w:ascii="Adobe Caslon Pro" w:eastAsia="Times New Roman" w:hAnsi="Adobe Caslon Pro" w:cs="Times New Roman"/>
          <w:b/>
          <w:bCs/>
          <w:color w:val="8A734C"/>
          <w:sz w:val="28"/>
          <w:szCs w:val="28"/>
          <w:lang w:eastAsia="fr-FR"/>
        </w:rPr>
        <w:t xml:space="preserve"> </w:t>
      </w:r>
      <w:r w:rsidR="001C6C5B">
        <w:rPr>
          <w:rFonts w:ascii="Adobe Caslon Pro" w:eastAsia="Times New Roman" w:hAnsi="Adobe Caslon Pro" w:cs="Times New Roman"/>
          <w:b/>
          <w:bCs/>
          <w:color w:val="8A734C"/>
          <w:sz w:val="28"/>
          <w:szCs w:val="28"/>
          <w:lang w:eastAsia="fr-FR"/>
        </w:rPr>
        <w:t xml:space="preserve">se déclinent en </w:t>
      </w:r>
      <w:r w:rsidR="007D5320">
        <w:rPr>
          <w:rFonts w:ascii="Adobe Caslon Pro" w:eastAsia="Times New Roman" w:hAnsi="Adobe Caslon Pro" w:cs="Times New Roman"/>
          <w:b/>
          <w:bCs/>
          <w:color w:val="8A734C"/>
          <w:sz w:val="28"/>
          <w:szCs w:val="28"/>
          <w:lang w:eastAsia="fr-FR"/>
        </w:rPr>
        <w:t>s</w:t>
      </w:r>
      <w:r w:rsidR="007D5320" w:rsidRPr="007D5320">
        <w:rPr>
          <w:rFonts w:ascii="Adobe Caslon Pro" w:eastAsia="Times New Roman" w:hAnsi="Adobe Caslon Pro" w:cs="Times New Roman"/>
          <w:b/>
          <w:bCs/>
          <w:color w:val="8A734C"/>
          <w:sz w:val="28"/>
          <w:szCs w:val="28"/>
          <w:lang w:eastAsia="fr-FR"/>
        </w:rPr>
        <w:t>aveurs de Noël</w:t>
      </w:r>
    </w:p>
    <w:p w:rsidR="007D5320" w:rsidRPr="004D12C0" w:rsidRDefault="001E1557" w:rsidP="007D5320">
      <w:pPr>
        <w:jc w:val="both"/>
        <w:rPr>
          <w:rFonts w:ascii="Adobe Caslon Pro" w:eastAsia="Times New Roman" w:hAnsi="Adobe Caslon Pro" w:cs="Times New Roman"/>
          <w:b/>
          <w:bCs/>
          <w:color w:val="8A734C"/>
          <w:sz w:val="28"/>
          <w:szCs w:val="28"/>
          <w:lang w:eastAsia="fr-FR"/>
        </w:rPr>
      </w:pPr>
      <w:r w:rsidRPr="00AD007B">
        <w:rPr>
          <w:rFonts w:ascii="Adobe Caslon Pro" w:eastAsia="Times New Roman" w:hAnsi="Adobe Caslon Pro" w:cs="Times New Roman"/>
          <w:b/>
          <w:bCs/>
          <w:noProof/>
          <w:color w:val="8A734C"/>
          <w:sz w:val="28"/>
          <w:szCs w:val="28"/>
          <w:lang w:eastAsia="fr-FR"/>
        </w:rPr>
        <w:drawing>
          <wp:anchor distT="0" distB="0" distL="114300" distR="114300" simplePos="0" relativeHeight="251682816" behindDoc="0" locked="0" layoutInCell="1" allowOverlap="1" wp14:anchorId="32485BC3" wp14:editId="1CF50549">
            <wp:simplePos x="0" y="0"/>
            <wp:positionH relativeFrom="margin">
              <wp:posOffset>904875</wp:posOffset>
            </wp:positionH>
            <wp:positionV relativeFrom="page">
              <wp:posOffset>4572000</wp:posOffset>
            </wp:positionV>
            <wp:extent cx="3620135" cy="4072255"/>
            <wp:effectExtent l="0" t="0" r="0" b="0"/>
            <wp:wrapThrough wrapText="bothSides">
              <wp:wrapPolygon edited="0">
                <wp:start x="9093" y="2122"/>
                <wp:lineTo x="7843" y="2526"/>
                <wp:lineTo x="4660" y="3638"/>
                <wp:lineTo x="4092" y="4345"/>
                <wp:lineTo x="2728" y="5557"/>
                <wp:lineTo x="2160" y="6265"/>
                <wp:lineTo x="1478" y="7174"/>
                <wp:lineTo x="682" y="8791"/>
                <wp:lineTo x="227" y="10408"/>
                <wp:lineTo x="455" y="13641"/>
                <wp:lineTo x="1023" y="15258"/>
                <wp:lineTo x="1932" y="16874"/>
                <wp:lineTo x="3410" y="18491"/>
                <wp:lineTo x="6252" y="20209"/>
                <wp:lineTo x="8866" y="20916"/>
                <wp:lineTo x="9320" y="21118"/>
                <wp:lineTo x="12389" y="21118"/>
                <wp:lineTo x="12844" y="20916"/>
                <wp:lineTo x="15458" y="20209"/>
                <wp:lineTo x="15686" y="20108"/>
                <wp:lineTo x="18300" y="18491"/>
                <wp:lineTo x="19891" y="16874"/>
                <wp:lineTo x="20801" y="15258"/>
                <wp:lineTo x="21369" y="13641"/>
                <wp:lineTo x="21483" y="12024"/>
                <wp:lineTo x="21483" y="10408"/>
                <wp:lineTo x="21142" y="8791"/>
                <wp:lineTo x="20346" y="7174"/>
                <wp:lineTo x="19096" y="5557"/>
                <wp:lineTo x="17277" y="4042"/>
                <wp:lineTo x="17163" y="3638"/>
                <wp:lineTo x="13753" y="2425"/>
                <wp:lineTo x="12617" y="2122"/>
                <wp:lineTo x="9093" y="2122"/>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20135" cy="4072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5320" w:rsidRPr="007D5320">
        <w:rPr>
          <w:rFonts w:ascii="Lato" w:hAnsi="Lato"/>
          <w:iCs/>
          <w:noProof/>
          <w:lang w:eastAsia="fr-FR"/>
        </w:rPr>
        <w:t>Cannelle</w:t>
      </w:r>
      <w:r w:rsidR="007D5320">
        <w:rPr>
          <w:rFonts w:ascii="Lato" w:hAnsi="Lato"/>
          <w:iCs/>
          <w:noProof/>
          <w:lang w:eastAsia="fr-FR"/>
        </w:rPr>
        <w:t xml:space="preserve">, Orange </w:t>
      </w:r>
      <w:r w:rsidR="007D5320" w:rsidRPr="007D5320">
        <w:rPr>
          <w:rFonts w:ascii="Lato" w:hAnsi="Lato"/>
          <w:iCs/>
          <w:noProof/>
          <w:lang w:eastAsia="fr-FR"/>
        </w:rPr>
        <w:t>et Pain d’épices…ces saveurs</w:t>
      </w:r>
      <w:r w:rsidR="007D5320">
        <w:rPr>
          <w:rFonts w:ascii="Lato" w:hAnsi="Lato"/>
          <w:iCs/>
          <w:noProof/>
          <w:lang w:eastAsia="fr-FR"/>
        </w:rPr>
        <w:t>,</w:t>
      </w:r>
      <w:r w:rsidR="007D5320" w:rsidRPr="007D5320">
        <w:rPr>
          <w:rFonts w:ascii="Lato" w:hAnsi="Lato"/>
          <w:iCs/>
          <w:noProof/>
          <w:lang w:eastAsia="fr-FR"/>
        </w:rPr>
        <w:t xml:space="preserve"> qui rappellent celles des marchés de Noël</w:t>
      </w:r>
      <w:r w:rsidR="007D5320">
        <w:rPr>
          <w:rFonts w:ascii="Lato" w:hAnsi="Lato"/>
          <w:iCs/>
          <w:noProof/>
          <w:lang w:eastAsia="fr-FR"/>
        </w:rPr>
        <w:t>,</w:t>
      </w:r>
      <w:r w:rsidR="007D5320" w:rsidRPr="007D5320">
        <w:rPr>
          <w:rFonts w:ascii="Lato" w:hAnsi="Lato"/>
          <w:iCs/>
          <w:noProof/>
          <w:lang w:eastAsia="fr-FR"/>
        </w:rPr>
        <w:t xml:space="preserve"> sont venues s’incorporer dans le chocolat qui recouvre </w:t>
      </w:r>
      <w:r w:rsidR="007D5320">
        <w:rPr>
          <w:rFonts w:ascii="Lato" w:hAnsi="Lato"/>
          <w:iCs/>
          <w:noProof/>
          <w:lang w:eastAsia="fr-FR"/>
        </w:rPr>
        <w:t>le</w:t>
      </w:r>
      <w:r w:rsidR="007D5320" w:rsidRPr="007D5320">
        <w:rPr>
          <w:rFonts w:ascii="Lato" w:hAnsi="Lato"/>
          <w:iCs/>
          <w:noProof/>
          <w:lang w:eastAsia="fr-FR"/>
        </w:rPr>
        <w:t>s délicieux croustillants sans gluten</w:t>
      </w:r>
      <w:r w:rsidR="007D5320">
        <w:rPr>
          <w:rFonts w:ascii="Lato" w:hAnsi="Lato"/>
          <w:iCs/>
          <w:noProof/>
          <w:lang w:eastAsia="fr-FR"/>
        </w:rPr>
        <w:t xml:space="preserve"> de la gamme Reynaud</w:t>
      </w:r>
      <w:r w:rsidR="007D5320" w:rsidRPr="007D5320">
        <w:rPr>
          <w:rFonts w:ascii="Lato" w:hAnsi="Lato"/>
          <w:iCs/>
          <w:noProof/>
          <w:lang w:eastAsia="fr-FR"/>
        </w:rPr>
        <w:t>.</w:t>
      </w:r>
    </w:p>
    <w:p w:rsidR="007D5320" w:rsidRPr="007D5320" w:rsidRDefault="007D5320" w:rsidP="007D5320">
      <w:pPr>
        <w:jc w:val="both"/>
        <w:rPr>
          <w:rFonts w:ascii="Lato" w:hAnsi="Lato"/>
          <w:iCs/>
          <w:noProof/>
          <w:lang w:eastAsia="fr-FR"/>
        </w:rPr>
      </w:pPr>
      <w:r>
        <w:rPr>
          <w:rFonts w:ascii="Lato" w:hAnsi="Lato"/>
          <w:iCs/>
          <w:noProof/>
          <w:lang w:eastAsia="fr-FR"/>
        </w:rPr>
        <w:t xml:space="preserve">Ces </w:t>
      </w:r>
      <w:r w:rsidR="004D12C0">
        <w:rPr>
          <w:rFonts w:ascii="Lato" w:hAnsi="Lato"/>
          <w:iCs/>
          <w:noProof/>
          <w:lang w:eastAsia="fr-FR"/>
        </w:rPr>
        <w:t>trois</w:t>
      </w:r>
      <w:r>
        <w:rPr>
          <w:rFonts w:ascii="Lato" w:hAnsi="Lato"/>
          <w:iCs/>
          <w:noProof/>
          <w:lang w:eastAsia="fr-FR"/>
        </w:rPr>
        <w:t xml:space="preserve"> </w:t>
      </w:r>
      <w:r w:rsidR="004D12C0">
        <w:rPr>
          <w:rFonts w:ascii="Lato" w:hAnsi="Lato"/>
          <w:iCs/>
          <w:noProof/>
          <w:lang w:eastAsia="fr-FR"/>
        </w:rPr>
        <w:t>saveurs s</w:t>
      </w:r>
      <w:r>
        <w:rPr>
          <w:rFonts w:ascii="Lato" w:hAnsi="Lato"/>
          <w:iCs/>
          <w:noProof/>
          <w:lang w:eastAsia="fr-FR"/>
        </w:rPr>
        <w:t>’</w:t>
      </w:r>
      <w:r w:rsidR="004D12C0">
        <w:rPr>
          <w:rFonts w:ascii="Lato" w:hAnsi="Lato"/>
          <w:iCs/>
          <w:noProof/>
          <w:lang w:eastAsia="fr-FR"/>
        </w:rPr>
        <w:t>ajoute</w:t>
      </w:r>
      <w:r>
        <w:rPr>
          <w:rFonts w:ascii="Lato" w:hAnsi="Lato"/>
          <w:iCs/>
          <w:noProof/>
          <w:lang w:eastAsia="fr-FR"/>
        </w:rPr>
        <w:t xml:space="preserve">nt </w:t>
      </w:r>
      <w:r w:rsidRPr="007D5320">
        <w:rPr>
          <w:rFonts w:ascii="Lato" w:hAnsi="Lato"/>
          <w:iCs/>
          <w:noProof/>
          <w:lang w:eastAsia="fr-FR"/>
        </w:rPr>
        <w:t>au</w:t>
      </w:r>
      <w:r w:rsidR="00560F8C">
        <w:rPr>
          <w:rFonts w:ascii="Lato" w:hAnsi="Lato"/>
          <w:iCs/>
          <w:noProof/>
          <w:lang w:eastAsia="fr-FR"/>
        </w:rPr>
        <w:t>x qu</w:t>
      </w:r>
      <w:r w:rsidR="004A4A90">
        <w:rPr>
          <w:rFonts w:ascii="Lato" w:hAnsi="Lato"/>
          <w:iCs/>
          <w:noProof/>
          <w:lang w:eastAsia="fr-FR"/>
        </w:rPr>
        <w:t>a</w:t>
      </w:r>
      <w:r w:rsidR="00560F8C">
        <w:rPr>
          <w:rFonts w:ascii="Lato" w:hAnsi="Lato"/>
          <w:iCs/>
          <w:noProof/>
          <w:lang w:eastAsia="fr-FR"/>
        </w:rPr>
        <w:t xml:space="preserve">tre </w:t>
      </w:r>
      <w:r w:rsidR="004D12C0">
        <w:rPr>
          <w:rFonts w:ascii="Lato" w:hAnsi="Lato"/>
          <w:iCs/>
          <w:noProof/>
          <w:lang w:eastAsia="fr-FR"/>
        </w:rPr>
        <w:t>versions lancées récemment et qui composent la gamme permanente</w:t>
      </w:r>
      <w:r>
        <w:rPr>
          <w:rFonts w:ascii="Lato" w:hAnsi="Lato"/>
          <w:iCs/>
          <w:noProof/>
          <w:lang w:eastAsia="fr-FR"/>
        </w:rPr>
        <w:t>.</w:t>
      </w:r>
    </w:p>
    <w:p w:rsidR="005466F9" w:rsidRDefault="004D12C0" w:rsidP="007D5320">
      <w:pPr>
        <w:jc w:val="both"/>
        <w:rPr>
          <w:rFonts w:ascii="Lato" w:eastAsia="Times New Roman" w:hAnsi="Lato" w:cs="Times New Roman"/>
          <w:bCs/>
          <w:lang w:eastAsia="fr-FR"/>
        </w:rPr>
      </w:pPr>
      <w:r>
        <w:rPr>
          <w:rFonts w:ascii="Lato" w:hAnsi="Lato"/>
          <w:iCs/>
          <w:noProof/>
          <w:lang w:eastAsia="fr-FR"/>
        </w:rPr>
        <w:t>L</w:t>
      </w:r>
      <w:r w:rsidR="007D5320" w:rsidRPr="007D5320">
        <w:rPr>
          <w:rFonts w:ascii="Lato" w:hAnsi="Lato"/>
          <w:iCs/>
          <w:noProof/>
          <w:lang w:eastAsia="fr-FR"/>
        </w:rPr>
        <w:t>es délicieuses billes au coeur céréale, sans gluten et sans huile de palme</w:t>
      </w:r>
      <w:r>
        <w:rPr>
          <w:rFonts w:ascii="Lato" w:hAnsi="Lato"/>
          <w:iCs/>
          <w:noProof/>
          <w:lang w:eastAsia="fr-FR"/>
        </w:rPr>
        <w:t xml:space="preserve">, seront </w:t>
      </w:r>
      <w:r w:rsidR="007D5320" w:rsidRPr="007D5320">
        <w:rPr>
          <w:rFonts w:ascii="Lato" w:hAnsi="Lato"/>
          <w:iCs/>
          <w:noProof/>
          <w:lang w:eastAsia="fr-FR"/>
        </w:rPr>
        <w:t xml:space="preserve">pour l’occasion </w:t>
      </w:r>
      <w:r>
        <w:rPr>
          <w:rFonts w:ascii="Lato" w:hAnsi="Lato"/>
          <w:iCs/>
          <w:noProof/>
          <w:lang w:eastAsia="fr-FR"/>
        </w:rPr>
        <w:t xml:space="preserve">emballées dans </w:t>
      </w:r>
      <w:r w:rsidR="007D5320" w:rsidRPr="007D5320">
        <w:rPr>
          <w:rFonts w:ascii="Lato" w:hAnsi="Lato"/>
          <w:iCs/>
          <w:noProof/>
          <w:lang w:eastAsia="fr-FR"/>
        </w:rPr>
        <w:t xml:space="preserve">un joli sachet </w:t>
      </w:r>
      <w:r>
        <w:rPr>
          <w:rFonts w:ascii="Lato" w:hAnsi="Lato"/>
          <w:iCs/>
          <w:noProof/>
          <w:lang w:eastAsia="fr-FR"/>
        </w:rPr>
        <w:t xml:space="preserve">aux motifs de Noël </w:t>
      </w:r>
      <w:r w:rsidR="007D5320" w:rsidRPr="007D5320">
        <w:rPr>
          <w:rFonts w:ascii="Lato" w:hAnsi="Lato"/>
          <w:iCs/>
          <w:noProof/>
          <w:lang w:eastAsia="fr-FR"/>
        </w:rPr>
        <w:t>qui les mettra en valeur dans les points de vente</w:t>
      </w:r>
      <w:r w:rsidR="005466F9">
        <w:rPr>
          <w:rFonts w:ascii="Lato" w:eastAsia="Times New Roman" w:hAnsi="Lato" w:cs="Times New Roman"/>
          <w:bCs/>
          <w:lang w:eastAsia="fr-FR"/>
        </w:rPr>
        <w:t>.</w:t>
      </w:r>
    </w:p>
    <w:p w:rsidR="004D12C0" w:rsidRDefault="004D12C0" w:rsidP="000C3443">
      <w:pPr>
        <w:spacing w:line="240" w:lineRule="auto"/>
        <w:jc w:val="both"/>
        <w:rPr>
          <w:rFonts w:ascii="Lato" w:eastAsia="Times New Roman" w:hAnsi="Lato" w:cs="Times New Roman"/>
          <w:bCs/>
          <w:lang w:eastAsia="fr-FR"/>
        </w:rPr>
      </w:pPr>
    </w:p>
    <w:p w:rsidR="004D12C0" w:rsidRDefault="001C6C5B" w:rsidP="000C3443">
      <w:pPr>
        <w:spacing w:line="240" w:lineRule="auto"/>
        <w:jc w:val="both"/>
        <w:rPr>
          <w:rFonts w:ascii="Adobe Caslon Pro" w:eastAsia="Times New Roman" w:hAnsi="Adobe Caslon Pro" w:cs="Times New Roman"/>
          <w:b/>
          <w:bCs/>
          <w:color w:val="8A734C"/>
          <w:sz w:val="28"/>
          <w:szCs w:val="28"/>
          <w:lang w:eastAsia="fr-FR"/>
        </w:rPr>
      </w:pPr>
      <w:r>
        <w:rPr>
          <w:rFonts w:ascii="Adobe Caslon Pro" w:eastAsia="Times New Roman" w:hAnsi="Adobe Caslon Pro" w:cs="Times New Roman"/>
          <w:b/>
          <w:bCs/>
          <w:color w:val="8A734C"/>
          <w:sz w:val="28"/>
          <w:szCs w:val="28"/>
          <w:lang w:eastAsia="fr-FR"/>
        </w:rPr>
        <w:t>Les amandes au c</w:t>
      </w:r>
      <w:r w:rsidR="004D12C0" w:rsidRPr="004D12C0">
        <w:rPr>
          <w:rFonts w:ascii="Adobe Caslon Pro" w:eastAsia="Times New Roman" w:hAnsi="Adobe Caslon Pro" w:cs="Times New Roman"/>
          <w:b/>
          <w:bCs/>
          <w:color w:val="8A734C"/>
          <w:sz w:val="28"/>
          <w:szCs w:val="28"/>
          <w:lang w:eastAsia="fr-FR"/>
        </w:rPr>
        <w:t xml:space="preserve">hocolat </w:t>
      </w:r>
      <w:r>
        <w:rPr>
          <w:rFonts w:ascii="Adobe Caslon Pro" w:eastAsia="Times New Roman" w:hAnsi="Adobe Caslon Pro" w:cs="Times New Roman"/>
          <w:b/>
          <w:bCs/>
          <w:color w:val="8A734C"/>
          <w:sz w:val="28"/>
          <w:szCs w:val="28"/>
          <w:lang w:eastAsia="fr-FR"/>
        </w:rPr>
        <w:t>s</w:t>
      </w:r>
      <w:r w:rsidR="004D12C0" w:rsidRPr="004D12C0">
        <w:rPr>
          <w:rFonts w:ascii="Adobe Caslon Pro" w:eastAsia="Times New Roman" w:hAnsi="Adobe Caslon Pro" w:cs="Times New Roman"/>
          <w:b/>
          <w:bCs/>
          <w:color w:val="8A734C"/>
          <w:sz w:val="28"/>
          <w:szCs w:val="28"/>
          <w:lang w:eastAsia="fr-FR"/>
        </w:rPr>
        <w:t>cintill</w:t>
      </w:r>
      <w:r>
        <w:rPr>
          <w:rFonts w:ascii="Adobe Caslon Pro" w:eastAsia="Times New Roman" w:hAnsi="Adobe Caslon Pro" w:cs="Times New Roman"/>
          <w:b/>
          <w:bCs/>
          <w:color w:val="8A734C"/>
          <w:sz w:val="28"/>
          <w:szCs w:val="28"/>
          <w:lang w:eastAsia="fr-FR"/>
        </w:rPr>
        <w:t>e</w:t>
      </w:r>
      <w:r w:rsidR="004D12C0" w:rsidRPr="004D12C0">
        <w:rPr>
          <w:rFonts w:ascii="Adobe Caslon Pro" w:eastAsia="Times New Roman" w:hAnsi="Adobe Caslon Pro" w:cs="Times New Roman"/>
          <w:b/>
          <w:bCs/>
          <w:color w:val="8A734C"/>
          <w:sz w:val="28"/>
          <w:szCs w:val="28"/>
          <w:lang w:eastAsia="fr-FR"/>
        </w:rPr>
        <w:t>nt</w:t>
      </w:r>
    </w:p>
    <w:p w:rsidR="004D12C0" w:rsidRPr="004D12C0" w:rsidRDefault="004D12C0" w:rsidP="004D12C0">
      <w:pPr>
        <w:jc w:val="both"/>
        <w:rPr>
          <w:rFonts w:ascii="Lato" w:hAnsi="Lato"/>
          <w:iCs/>
          <w:noProof/>
          <w:lang w:eastAsia="fr-FR"/>
        </w:rPr>
      </w:pPr>
      <w:r w:rsidRPr="004D12C0">
        <w:rPr>
          <w:rFonts w:ascii="Lato" w:hAnsi="Lato"/>
          <w:iCs/>
          <w:noProof/>
          <w:lang w:eastAsia="fr-FR"/>
        </w:rPr>
        <w:t>Enrobées d’un chocolat noir extra fin puis recouvertes d’une fine pellicule scintillante, ces amandes clôtureront les repas de Noël d’une touche de féérie.</w:t>
      </w:r>
    </w:p>
    <w:p w:rsidR="004D12C0" w:rsidRPr="004D12C0" w:rsidRDefault="001E1557" w:rsidP="004D12C0">
      <w:pPr>
        <w:jc w:val="both"/>
        <w:rPr>
          <w:rFonts w:ascii="Lato" w:hAnsi="Lato"/>
          <w:iCs/>
          <w:noProof/>
          <w:lang w:eastAsia="fr-FR"/>
        </w:rPr>
      </w:pPr>
      <w:r>
        <w:rPr>
          <w:rFonts w:ascii="Lato" w:hAnsi="Lato"/>
          <w:iCs/>
          <w:noProof/>
          <w:lang w:eastAsia="fr-FR"/>
        </w:rPr>
        <w:t>C</w:t>
      </w:r>
      <w:r w:rsidR="004D12C0" w:rsidRPr="004D12C0">
        <w:rPr>
          <w:rFonts w:ascii="Lato" w:hAnsi="Lato"/>
          <w:iCs/>
          <w:noProof/>
          <w:lang w:eastAsia="fr-FR"/>
        </w:rPr>
        <w:t>onfectionnées avec des amandes de premier choix grillées à co</w:t>
      </w:r>
      <w:bookmarkStart w:id="0" w:name="_GoBack"/>
      <w:bookmarkEnd w:id="0"/>
      <w:r w:rsidR="004D12C0" w:rsidRPr="004D12C0">
        <w:rPr>
          <w:rFonts w:ascii="Lato" w:hAnsi="Lato"/>
          <w:iCs/>
          <w:noProof/>
          <w:lang w:eastAsia="fr-FR"/>
        </w:rPr>
        <w:t>eur, ces délicieuses bouchées croquantes pourront être servies avec le café ou le thé en fin de repas.</w:t>
      </w:r>
      <w:r>
        <w:rPr>
          <w:rFonts w:ascii="Lato" w:hAnsi="Lato"/>
          <w:iCs/>
          <w:noProof/>
          <w:lang w:eastAsia="fr-FR"/>
        </w:rPr>
        <w:t xml:space="preserve"> </w:t>
      </w:r>
      <w:r w:rsidR="004D12C0" w:rsidRPr="004D12C0">
        <w:rPr>
          <w:rFonts w:ascii="Lato" w:hAnsi="Lato"/>
          <w:iCs/>
          <w:noProof/>
          <w:lang w:eastAsia="fr-FR"/>
        </w:rPr>
        <w:t>Elles pourront aussi servir de décoration de table 100% comestible!</w:t>
      </w:r>
    </w:p>
    <w:p w:rsidR="001E1557" w:rsidRDefault="004D12C0" w:rsidP="004D12C0">
      <w:pPr>
        <w:jc w:val="both"/>
        <w:rPr>
          <w:rFonts w:ascii="Lato" w:hAnsi="Lato"/>
          <w:iCs/>
          <w:noProof/>
          <w:lang w:eastAsia="fr-FR"/>
        </w:rPr>
      </w:pPr>
      <w:r w:rsidRPr="004D12C0">
        <w:rPr>
          <w:rFonts w:ascii="Lato" w:hAnsi="Lato"/>
          <w:iCs/>
          <w:noProof/>
          <w:lang w:eastAsia="fr-FR"/>
        </w:rPr>
        <w:t>Elles sont vendues dans un joli sachet aux couleurs des fêtes de fin d’année.</w:t>
      </w:r>
    </w:p>
    <w:p w:rsidR="001E1557" w:rsidRDefault="001E1557" w:rsidP="000C3443">
      <w:pPr>
        <w:spacing w:line="240" w:lineRule="auto"/>
        <w:jc w:val="both"/>
        <w:rPr>
          <w:rFonts w:ascii="Lato" w:eastAsia="Times New Roman" w:hAnsi="Lato" w:cs="Times New Roman"/>
          <w:bCs/>
          <w:i/>
          <w:sz w:val="16"/>
          <w:lang w:eastAsia="fr-FR"/>
        </w:rPr>
      </w:pPr>
      <w:r>
        <w:rPr>
          <w:rFonts w:ascii="Adobe Caslon Pro" w:eastAsia="Times New Roman" w:hAnsi="Adobe Caslon Pro" w:cs="Times New Roman"/>
          <w:b/>
          <w:bCs/>
          <w:color w:val="8A734C"/>
          <w:sz w:val="28"/>
          <w:szCs w:val="28"/>
          <w:lang w:eastAsia="fr-FR"/>
        </w:rPr>
        <w:t>Les pétales au chocolat se parent de blanc</w:t>
      </w:r>
    </w:p>
    <w:p w:rsidR="001E1557" w:rsidRPr="001E1557" w:rsidRDefault="001E1557" w:rsidP="001E1557">
      <w:pPr>
        <w:jc w:val="both"/>
        <w:rPr>
          <w:rFonts w:ascii="Lato" w:hAnsi="Lato"/>
          <w:iCs/>
          <w:noProof/>
          <w:lang w:eastAsia="fr-FR"/>
        </w:rPr>
      </w:pPr>
      <w:r w:rsidRPr="001E1557">
        <w:rPr>
          <w:rFonts w:ascii="Lato" w:hAnsi="Lato"/>
          <w:iCs/>
          <w:noProof/>
          <w:lang w:eastAsia="fr-FR"/>
        </w:rPr>
        <w:t xml:space="preserve">Telle une </w:t>
      </w:r>
      <w:r>
        <w:rPr>
          <w:rFonts w:ascii="Lato" w:hAnsi="Lato"/>
          <w:iCs/>
          <w:noProof/>
          <w:lang w:eastAsia="fr-FR"/>
        </w:rPr>
        <w:t>p</w:t>
      </w:r>
      <w:r w:rsidRPr="001E1557">
        <w:rPr>
          <w:rFonts w:ascii="Lato" w:hAnsi="Lato"/>
          <w:iCs/>
          <w:noProof/>
          <w:lang w:eastAsia="fr-FR"/>
        </w:rPr>
        <w:t xml:space="preserve">luie de flocons, </w:t>
      </w:r>
      <w:r>
        <w:rPr>
          <w:rFonts w:ascii="Lato" w:hAnsi="Lato"/>
          <w:iCs/>
          <w:noProof/>
          <w:lang w:eastAsia="fr-FR"/>
        </w:rPr>
        <w:t xml:space="preserve">ces </w:t>
      </w:r>
      <w:r w:rsidRPr="001E1557">
        <w:rPr>
          <w:rFonts w:ascii="Lato" w:hAnsi="Lato"/>
          <w:iCs/>
          <w:noProof/>
          <w:lang w:eastAsia="fr-FR"/>
        </w:rPr>
        <w:t>pétales sont toutes légères et croustillantes sous la dent.</w:t>
      </w:r>
    </w:p>
    <w:p w:rsidR="001E1557" w:rsidRPr="001E1557" w:rsidRDefault="000C3443" w:rsidP="001E1557">
      <w:pPr>
        <w:jc w:val="both"/>
        <w:rPr>
          <w:rFonts w:ascii="Lato" w:hAnsi="Lato"/>
          <w:iCs/>
          <w:noProof/>
          <w:lang w:eastAsia="fr-FR"/>
        </w:rPr>
      </w:pPr>
      <w:r w:rsidRPr="00AD007B">
        <w:rPr>
          <w:rFonts w:ascii="Adobe Caslon Pro" w:eastAsia="Times New Roman" w:hAnsi="Adobe Caslon Pro" w:cs="Times New Roman"/>
          <w:b/>
          <w:bCs/>
          <w:noProof/>
          <w:color w:val="8A734C"/>
          <w:sz w:val="28"/>
          <w:szCs w:val="28"/>
          <w:lang w:eastAsia="fr-FR"/>
        </w:rPr>
        <w:drawing>
          <wp:anchor distT="0" distB="0" distL="114300" distR="114300" simplePos="0" relativeHeight="251685888" behindDoc="0" locked="0" layoutInCell="1" allowOverlap="1" wp14:anchorId="5B7FB109" wp14:editId="4CB79B15">
            <wp:simplePos x="0" y="0"/>
            <wp:positionH relativeFrom="margin">
              <wp:posOffset>3588385</wp:posOffset>
            </wp:positionH>
            <wp:positionV relativeFrom="page">
              <wp:posOffset>7124700</wp:posOffset>
            </wp:positionV>
            <wp:extent cx="1612265" cy="1813560"/>
            <wp:effectExtent l="0" t="0" r="6985" b="0"/>
            <wp:wrapThrough wrapText="bothSides">
              <wp:wrapPolygon edited="0">
                <wp:start x="8422" y="1815"/>
                <wp:lineTo x="1787" y="5218"/>
                <wp:lineTo x="766" y="7941"/>
                <wp:lineTo x="0" y="9529"/>
                <wp:lineTo x="0" y="13387"/>
                <wp:lineTo x="1787" y="16790"/>
                <wp:lineTo x="1787" y="17244"/>
                <wp:lineTo x="6380" y="20420"/>
                <wp:lineTo x="9443" y="21328"/>
                <wp:lineTo x="12250" y="21328"/>
                <wp:lineTo x="15568" y="20420"/>
                <wp:lineTo x="20417" y="16790"/>
                <wp:lineTo x="21438" y="13613"/>
                <wp:lineTo x="21438" y="9076"/>
                <wp:lineTo x="19907" y="5218"/>
                <wp:lineTo x="15313" y="2723"/>
                <wp:lineTo x="13271" y="1815"/>
                <wp:lineTo x="8422" y="1815"/>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12265" cy="1813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ato" w:hAnsi="Lato"/>
          <w:iCs/>
          <w:noProof/>
          <w:lang w:eastAsia="fr-FR"/>
        </w:rPr>
        <w:t xml:space="preserve">Pour Noël, </w:t>
      </w:r>
      <w:r w:rsidR="00560F8C">
        <w:rPr>
          <w:rFonts w:ascii="Lato" w:hAnsi="Lato"/>
          <w:iCs/>
          <w:noProof/>
          <w:lang w:eastAsia="fr-FR"/>
        </w:rPr>
        <w:t>elles</w:t>
      </w:r>
      <w:r w:rsidR="001E1557" w:rsidRPr="001E1557">
        <w:rPr>
          <w:rFonts w:ascii="Lato" w:hAnsi="Lato"/>
          <w:iCs/>
          <w:noProof/>
          <w:lang w:eastAsia="fr-FR"/>
        </w:rPr>
        <w:t xml:space="preserve"> ont revêtu leur </w:t>
      </w:r>
      <w:r>
        <w:rPr>
          <w:rFonts w:ascii="Lato" w:hAnsi="Lato"/>
          <w:iCs/>
          <w:noProof/>
          <w:lang w:eastAsia="fr-FR"/>
        </w:rPr>
        <w:t xml:space="preserve">manteau blanc </w:t>
      </w:r>
      <w:r w:rsidR="001E1557" w:rsidRPr="001E1557">
        <w:rPr>
          <w:rFonts w:ascii="Lato" w:hAnsi="Lato"/>
          <w:iCs/>
          <w:noProof/>
          <w:lang w:eastAsia="fr-FR"/>
        </w:rPr>
        <w:t>: le chocolat blanc</w:t>
      </w:r>
      <w:r>
        <w:rPr>
          <w:rFonts w:ascii="Lato" w:hAnsi="Lato"/>
          <w:iCs/>
          <w:noProof/>
          <w:lang w:eastAsia="fr-FR"/>
        </w:rPr>
        <w:t xml:space="preserve"> leur donne</w:t>
      </w:r>
      <w:r w:rsidR="001E1557" w:rsidRPr="001E1557">
        <w:rPr>
          <w:rFonts w:ascii="Lato" w:hAnsi="Lato"/>
          <w:iCs/>
          <w:noProof/>
          <w:lang w:eastAsia="fr-FR"/>
        </w:rPr>
        <w:t xml:space="preserve"> une saveur encore plus gourmande et un « look » esprit de Noël.</w:t>
      </w:r>
    </w:p>
    <w:p w:rsidR="001E1557" w:rsidRPr="001E1557" w:rsidRDefault="001E1557" w:rsidP="001E1557">
      <w:pPr>
        <w:jc w:val="both"/>
        <w:rPr>
          <w:rFonts w:ascii="Lato" w:hAnsi="Lato"/>
          <w:iCs/>
          <w:noProof/>
          <w:lang w:eastAsia="fr-FR"/>
        </w:rPr>
      </w:pPr>
      <w:r w:rsidRPr="001E1557">
        <w:rPr>
          <w:rFonts w:ascii="Lato" w:hAnsi="Lato"/>
          <w:iCs/>
          <w:noProof/>
          <w:lang w:eastAsia="fr-FR"/>
        </w:rPr>
        <w:t>Elles sont vendues dans un joli pot particulièrement adapté à leur mode</w:t>
      </w:r>
      <w:r w:rsidR="000C3443">
        <w:rPr>
          <w:rFonts w:ascii="Lato" w:hAnsi="Lato"/>
          <w:iCs/>
          <w:noProof/>
          <w:lang w:eastAsia="fr-FR"/>
        </w:rPr>
        <w:t xml:space="preserve"> de consommation: le grignotage.</w:t>
      </w:r>
    </w:p>
    <w:p w:rsidR="001E1557" w:rsidRDefault="001C6C5B" w:rsidP="000C3443">
      <w:pPr>
        <w:spacing w:line="240" w:lineRule="auto"/>
        <w:jc w:val="both"/>
        <w:rPr>
          <w:rFonts w:ascii="Lato" w:eastAsia="Times New Roman" w:hAnsi="Lato" w:cs="Times New Roman"/>
          <w:bCs/>
          <w:i/>
          <w:sz w:val="16"/>
          <w:lang w:eastAsia="fr-FR"/>
        </w:rPr>
      </w:pPr>
      <w:r>
        <w:rPr>
          <w:rFonts w:ascii="Adobe Caslon Pro" w:eastAsia="Times New Roman" w:hAnsi="Adobe Caslon Pro" w:cs="Times New Roman"/>
          <w:b/>
          <w:bCs/>
          <w:color w:val="8A734C"/>
          <w:sz w:val="28"/>
          <w:szCs w:val="28"/>
          <w:lang w:eastAsia="fr-FR"/>
        </w:rPr>
        <w:t>L</w:t>
      </w:r>
      <w:r w:rsidR="001E1557">
        <w:rPr>
          <w:rFonts w:ascii="Adobe Caslon Pro" w:eastAsia="Times New Roman" w:hAnsi="Adobe Caslon Pro" w:cs="Times New Roman"/>
          <w:b/>
          <w:bCs/>
          <w:color w:val="8A734C"/>
          <w:sz w:val="28"/>
          <w:szCs w:val="28"/>
          <w:lang w:eastAsia="fr-FR"/>
        </w:rPr>
        <w:t xml:space="preserve">es classiques de Noël </w:t>
      </w:r>
      <w:r>
        <w:rPr>
          <w:rFonts w:ascii="Adobe Caslon Pro" w:eastAsia="Times New Roman" w:hAnsi="Adobe Caslon Pro" w:cs="Times New Roman"/>
          <w:b/>
          <w:bCs/>
          <w:color w:val="8A734C"/>
          <w:sz w:val="28"/>
          <w:szCs w:val="28"/>
          <w:lang w:eastAsia="fr-FR"/>
        </w:rPr>
        <w:t>sont incontournables.</w:t>
      </w:r>
    </w:p>
    <w:p w:rsidR="005466F9" w:rsidRDefault="001E1557" w:rsidP="001E1557">
      <w:pPr>
        <w:jc w:val="both"/>
        <w:rPr>
          <w:rFonts w:ascii="Lato" w:eastAsia="Times New Roman" w:hAnsi="Lato" w:cs="Times New Roman"/>
          <w:bCs/>
          <w:i/>
          <w:sz w:val="16"/>
          <w:lang w:eastAsia="fr-FR"/>
        </w:rPr>
      </w:pPr>
      <w:r>
        <w:rPr>
          <w:rFonts w:ascii="Lato" w:hAnsi="Lato"/>
          <w:iCs/>
          <w:noProof/>
          <w:lang w:eastAsia="fr-FR"/>
        </w:rPr>
        <w:t xml:space="preserve">Comme chaque année, les cubes d’orange confite au chocolat noir extra fin et les cœurs au chocolat 70% cacao rouge et argent </w:t>
      </w:r>
      <w:r w:rsidR="00560F8C">
        <w:rPr>
          <w:rFonts w:ascii="Lato" w:hAnsi="Lato"/>
          <w:iCs/>
          <w:noProof/>
          <w:lang w:eastAsia="fr-FR"/>
        </w:rPr>
        <w:t>achèveront de compléter</w:t>
      </w:r>
      <w:r>
        <w:rPr>
          <w:rFonts w:ascii="Lato" w:hAnsi="Lato"/>
          <w:iCs/>
          <w:noProof/>
          <w:lang w:eastAsia="fr-FR"/>
        </w:rPr>
        <w:t xml:space="preserve"> </w:t>
      </w:r>
      <w:r w:rsidR="004A4A90">
        <w:rPr>
          <w:rFonts w:ascii="Lato" w:hAnsi="Lato"/>
          <w:iCs/>
          <w:noProof/>
          <w:lang w:eastAsia="fr-FR"/>
        </w:rPr>
        <w:t xml:space="preserve">cette </w:t>
      </w:r>
      <w:r>
        <w:rPr>
          <w:rFonts w:ascii="Lato" w:hAnsi="Lato"/>
          <w:iCs/>
          <w:noProof/>
          <w:lang w:eastAsia="fr-FR"/>
        </w:rPr>
        <w:t>gamme festive dans les rayons !</w:t>
      </w:r>
      <w:r w:rsidR="005466F9">
        <w:rPr>
          <w:rFonts w:ascii="Lato" w:eastAsia="Times New Roman" w:hAnsi="Lato" w:cs="Times New Roman"/>
          <w:bCs/>
          <w:i/>
          <w:sz w:val="16"/>
          <w:lang w:eastAsia="fr-FR"/>
        </w:rPr>
        <w:br w:type="page"/>
      </w:r>
    </w:p>
    <w:p w:rsidR="005466F9" w:rsidRDefault="005466F9" w:rsidP="00806DAD">
      <w:pPr>
        <w:jc w:val="both"/>
        <w:rPr>
          <w:rFonts w:ascii="Lato" w:eastAsia="Times New Roman" w:hAnsi="Lato" w:cs="Times New Roman"/>
          <w:bCs/>
          <w:i/>
          <w:sz w:val="16"/>
          <w:lang w:eastAsia="fr-FR"/>
        </w:rPr>
        <w:sectPr w:rsidR="005466F9" w:rsidSect="005466F9">
          <w:type w:val="continuous"/>
          <w:pgSz w:w="11906" w:h="16838"/>
          <w:pgMar w:top="720" w:right="720" w:bottom="720" w:left="720" w:header="708" w:footer="708" w:gutter="0"/>
          <w:cols w:num="2" w:space="708"/>
          <w:docGrid w:linePitch="360"/>
        </w:sectPr>
      </w:pPr>
    </w:p>
    <w:p w:rsidR="00806DAD" w:rsidRDefault="00806DAD" w:rsidP="00806DAD">
      <w:pPr>
        <w:jc w:val="both"/>
        <w:rPr>
          <w:rFonts w:ascii="Lato" w:eastAsia="Times New Roman" w:hAnsi="Lato" w:cs="Times New Roman"/>
          <w:bCs/>
          <w:i/>
          <w:sz w:val="16"/>
          <w:lang w:eastAsia="fr-FR"/>
        </w:rPr>
      </w:pPr>
    </w:p>
    <w:p w:rsidR="009D2B00" w:rsidRDefault="009D2B00" w:rsidP="00806DAD">
      <w:pPr>
        <w:jc w:val="both"/>
        <w:rPr>
          <w:rFonts w:ascii="Lato" w:eastAsia="Times New Roman" w:hAnsi="Lato" w:cs="Times New Roman"/>
          <w:bCs/>
          <w:i/>
          <w:sz w:val="16"/>
          <w:lang w:eastAsia="fr-FR"/>
        </w:rPr>
      </w:pPr>
    </w:p>
    <w:p w:rsidR="00AD34F5" w:rsidRDefault="00AD34F5" w:rsidP="00AD34F5">
      <w:pPr>
        <w:rPr>
          <w:rFonts w:ascii="Lato" w:eastAsia="Times New Roman" w:hAnsi="Lato" w:cs="Times New Roman"/>
          <w:bCs/>
          <w:i/>
          <w:sz w:val="16"/>
          <w:lang w:eastAsia="fr-FR"/>
        </w:rPr>
      </w:pPr>
      <w:r w:rsidRPr="00C938DC">
        <w:rPr>
          <w:noProof/>
          <w:lang w:eastAsia="fr-FR"/>
        </w:rPr>
        <mc:AlternateContent>
          <mc:Choice Requires="wps">
            <w:drawing>
              <wp:anchor distT="0" distB="0" distL="114300" distR="114300" simplePos="0" relativeHeight="251664384" behindDoc="0" locked="0" layoutInCell="1" allowOverlap="1" wp14:anchorId="7ED8D3C9" wp14:editId="5F41C8FE">
                <wp:simplePos x="0" y="0"/>
                <wp:positionH relativeFrom="column">
                  <wp:posOffset>-53340</wp:posOffset>
                </wp:positionH>
                <wp:positionV relativeFrom="paragraph">
                  <wp:posOffset>-90805</wp:posOffset>
                </wp:positionV>
                <wp:extent cx="2072005" cy="400050"/>
                <wp:effectExtent l="0" t="0" r="0" b="0"/>
                <wp:wrapNone/>
                <wp:docPr id="1" name="ZoneTexte 6"/>
                <wp:cNvGraphicFramePr/>
                <a:graphic xmlns:a="http://schemas.openxmlformats.org/drawingml/2006/main">
                  <a:graphicData uri="http://schemas.microsoft.com/office/word/2010/wordprocessingShape">
                    <wps:wsp>
                      <wps:cNvSpPr txBox="1"/>
                      <wps:spPr>
                        <a:xfrm>
                          <a:off x="0" y="0"/>
                          <a:ext cx="2072005" cy="400050"/>
                        </a:xfrm>
                        <a:prstGeom prst="rect">
                          <a:avLst/>
                        </a:prstGeom>
                        <a:noFill/>
                      </wps:spPr>
                      <wps:txbx>
                        <w:txbxContent>
                          <w:p w:rsidR="00F64B04" w:rsidRPr="00150E1B" w:rsidRDefault="00F64B04" w:rsidP="00F64B04">
                            <w:pPr>
                              <w:pStyle w:val="NormalWeb"/>
                              <w:spacing w:before="0" w:beforeAutospacing="0" w:after="0" w:afterAutospacing="0"/>
                              <w:jc w:val="center"/>
                              <w:rPr>
                                <w:rFonts w:ascii="Adobe Caslon Pro" w:hAnsi="Adobe Caslon Pro"/>
                              </w:rPr>
                            </w:pPr>
                            <w:r w:rsidRPr="00150E1B">
                              <w:rPr>
                                <w:rFonts w:ascii="Adobe Caslon Pro" w:hAnsi="Adobe Caslon Pro" w:cstheme="minorBidi"/>
                                <w:b/>
                                <w:bCs/>
                                <w:color w:val="FFFFFF" w:themeColor="background1"/>
                                <w:kern w:val="24"/>
                                <w:sz w:val="40"/>
                                <w:szCs w:val="40"/>
                              </w:rPr>
                              <w:t>NOUVEAUTE PRODUIT</w:t>
                            </w:r>
                          </w:p>
                        </w:txbxContent>
                      </wps:txbx>
                      <wps:bodyPr wrap="none" rtlCol="0">
                        <a:spAutoFit/>
                      </wps:bodyPr>
                    </wps:wsp>
                  </a:graphicData>
                </a:graphic>
              </wp:anchor>
            </w:drawing>
          </mc:Choice>
          <mc:Fallback>
            <w:pict>
              <v:shape w14:anchorId="7ED8D3C9" id="_x0000_s1028" type="#_x0000_t202" style="position:absolute;margin-left:-4.2pt;margin-top:-7.15pt;width:163.15pt;height:31.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" filled="f" stroked="f">
                <v:textbox style="mso-fit-shape-to-text:t">
                  <w:txbxContent>
                    <w:p w:rsidR="00F64B04" w:rsidRPr="00150E1B" w:rsidRDefault="00F64B04" w:rsidP="00F64B04">
                      <w:pPr>
                        <w:pStyle w:val="NormalWeb"/>
                        <w:spacing w:before="0" w:beforeAutospacing="0" w:after="0" w:afterAutospacing="0"/>
                        <w:jc w:val="center"/>
                        <w:rPr>
                          <w:rFonts w:ascii="Adobe Caslon Pro" w:hAnsi="Adobe Caslon Pro"/>
                        </w:rPr>
                      </w:pPr>
                      <w:r w:rsidRPr="00150E1B">
                        <w:rPr>
                          <w:rFonts w:ascii="Adobe Caslon Pro" w:hAnsi="Adobe Caslon Pro" w:cstheme="minorBidi"/>
                          <w:b/>
                          <w:bCs/>
                          <w:color w:val="FFFFFF" w:themeColor="background1"/>
                          <w:kern w:val="24"/>
                          <w:sz w:val="40"/>
                          <w:szCs w:val="40"/>
                        </w:rPr>
                        <w:t>NOUVEAUTE PRODUIT</w:t>
                      </w:r>
                    </w:p>
                  </w:txbxContent>
                </v:textbox>
              </v:shape>
            </w:pict>
          </mc:Fallback>
        </mc:AlternateContent>
      </w:r>
      <w:r w:rsidRPr="00C938DC">
        <w:rPr>
          <w:noProof/>
          <w:lang w:eastAsia="fr-FR"/>
        </w:rPr>
        <mc:AlternateContent>
          <mc:Choice Requires="wps">
            <w:drawing>
              <wp:anchor distT="0" distB="0" distL="114300" distR="114300" simplePos="0" relativeHeight="251663360" behindDoc="0" locked="0" layoutInCell="1" allowOverlap="1" wp14:anchorId="79C8A597" wp14:editId="21859296">
                <wp:simplePos x="0" y="0"/>
                <wp:positionH relativeFrom="column">
                  <wp:posOffset>-199390</wp:posOffset>
                </wp:positionH>
                <wp:positionV relativeFrom="paragraph">
                  <wp:posOffset>-154124</wp:posOffset>
                </wp:positionV>
                <wp:extent cx="3428365" cy="544830"/>
                <wp:effectExtent l="0" t="0" r="635" b="7620"/>
                <wp:wrapNone/>
                <wp:docPr id="2" name="Rectangle 5"/>
                <wp:cNvGraphicFramePr/>
                <a:graphic xmlns:a="http://schemas.openxmlformats.org/drawingml/2006/main">
                  <a:graphicData uri="http://schemas.microsoft.com/office/word/2010/wordprocessingShape">
                    <wps:wsp>
                      <wps:cNvSpPr/>
                      <wps:spPr>
                        <a:xfrm>
                          <a:off x="0" y="0"/>
                          <a:ext cx="3428365" cy="544830"/>
                        </a:xfrm>
                        <a:prstGeom prst="rect">
                          <a:avLst/>
                        </a:prstGeom>
                        <a:solidFill>
                          <a:srgbClr val="8A734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F4B494B" id="Rectangle 5" o:spid="_x0000_s1026" style="position:absolute;margin-left:-15.7pt;margin-top:-12.15pt;width:269.95pt;height:42.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" fillcolor="#8a734c" stroked="f" strokeweight="1pt"/>
            </w:pict>
          </mc:Fallback>
        </mc:AlternateContent>
      </w:r>
    </w:p>
    <w:p w:rsidR="00AD34F5" w:rsidRDefault="00AD34F5" w:rsidP="00AD34F5">
      <w:pPr>
        <w:rPr>
          <w:rFonts w:ascii="Lato" w:eastAsia="Times New Roman" w:hAnsi="Lato" w:cs="Times New Roman"/>
          <w:bCs/>
          <w:i/>
          <w:sz w:val="16"/>
          <w:lang w:eastAsia="fr-FR"/>
        </w:rPr>
      </w:pPr>
    </w:p>
    <w:p w:rsidR="00AD34F5" w:rsidRDefault="00AD34F5" w:rsidP="00AD34F5">
      <w:pPr>
        <w:rPr>
          <w:rFonts w:ascii="Lato" w:eastAsia="Times New Roman" w:hAnsi="Lato" w:cs="Times New Roman"/>
          <w:bCs/>
          <w:i/>
          <w:sz w:val="16"/>
          <w:lang w:eastAsia="fr-FR"/>
        </w:rPr>
      </w:pPr>
    </w:p>
    <w:p w:rsidR="00F64B04" w:rsidRPr="00AD34F5" w:rsidRDefault="00F64B04" w:rsidP="003D24D2">
      <w:pPr>
        <w:jc w:val="center"/>
        <w:rPr>
          <w:rFonts w:ascii="Times New Roman" w:eastAsia="Times New Roman" w:hAnsi="Times New Roman" w:cs="Times New Roman"/>
          <w:sz w:val="24"/>
          <w:szCs w:val="24"/>
          <w:lang w:eastAsia="fr-FR"/>
        </w:rPr>
      </w:pPr>
      <w:r w:rsidRPr="00150E1B">
        <w:rPr>
          <w:rFonts w:ascii="Adobe Caslon Pro" w:eastAsia="Times New Roman" w:hAnsi="Adobe Caslon Pro"/>
          <w:b/>
          <w:bCs/>
          <w:color w:val="8A734C"/>
          <w:sz w:val="36"/>
          <w:szCs w:val="36"/>
        </w:rPr>
        <w:t>LA SOCIETE REYNAUD LANCE 4 SAVEURS DE CROUSTILLANTS AU CHOCOLAT SANS GLUTEN</w:t>
      </w:r>
    </w:p>
    <w:p w:rsidR="00F64B04" w:rsidRPr="005E744C" w:rsidRDefault="00F64B04" w:rsidP="00F64B04">
      <w:pPr>
        <w:jc w:val="both"/>
        <w:rPr>
          <w:rFonts w:ascii="Lato" w:eastAsia="Times New Roman" w:hAnsi="Lato" w:cs="Times New Roman"/>
          <w:i/>
          <w:iCs/>
          <w:lang w:eastAsia="fr-FR"/>
        </w:rPr>
      </w:pPr>
      <w:r w:rsidRPr="00193941">
        <w:rPr>
          <w:rFonts w:ascii="Lato" w:eastAsia="Times New Roman" w:hAnsi="Lato" w:cs="Times New Roman"/>
          <w:i/>
          <w:iCs/>
          <w:lang w:eastAsia="fr-FR"/>
        </w:rPr>
        <w:t>Pour élaborer ses nou</w:t>
      </w:r>
      <w:r>
        <w:rPr>
          <w:rFonts w:ascii="Lato" w:eastAsia="Times New Roman" w:hAnsi="Lato" w:cs="Times New Roman"/>
          <w:i/>
          <w:iCs/>
          <w:lang w:eastAsia="fr-FR"/>
        </w:rPr>
        <w:t>veaux croustillants au chocolat</w:t>
      </w:r>
      <w:r w:rsidRPr="00193941">
        <w:rPr>
          <w:rFonts w:ascii="Lato" w:eastAsia="Times New Roman" w:hAnsi="Lato" w:cs="Times New Roman"/>
          <w:i/>
          <w:iCs/>
          <w:lang w:eastAsia="fr-FR"/>
        </w:rPr>
        <w:t xml:space="preserve">, la société Reynaud a choisi des intérieurs de céréales à la fois sans gluten et sans huile de palme. </w:t>
      </w:r>
      <w:r>
        <w:rPr>
          <w:rFonts w:ascii="Lato" w:eastAsia="Times New Roman" w:hAnsi="Lato" w:cs="Times New Roman"/>
          <w:i/>
          <w:iCs/>
          <w:lang w:eastAsia="fr-FR"/>
        </w:rPr>
        <w:t>Une manière de prouver qu’on peut proposer des produits à la fois gourmands et sains</w:t>
      </w:r>
      <w:r w:rsidRPr="00193941">
        <w:rPr>
          <w:rFonts w:ascii="Lato" w:eastAsia="Times New Roman" w:hAnsi="Lato" w:cs="Times New Roman"/>
          <w:i/>
          <w:iCs/>
          <w:lang w:eastAsia="fr-FR"/>
        </w:rPr>
        <w:t>.</w:t>
      </w:r>
    </w:p>
    <w:p w:rsidR="00F64B04" w:rsidRDefault="00F64B04" w:rsidP="00F64B04">
      <w:pPr>
        <w:jc w:val="both"/>
        <w:rPr>
          <w:rFonts w:ascii="Times New Roman" w:eastAsia="Times New Roman" w:hAnsi="Times New Roman" w:cs="Times New Roman"/>
          <w:b/>
          <w:bCs/>
          <w:sz w:val="24"/>
          <w:szCs w:val="24"/>
          <w:lang w:eastAsia="fr-FR"/>
        </w:rPr>
      </w:pPr>
    </w:p>
    <w:p w:rsidR="00F64B04" w:rsidRDefault="00F64B04" w:rsidP="00F64B04">
      <w:pPr>
        <w:jc w:val="both"/>
        <w:rPr>
          <w:rFonts w:ascii="Times New Roman" w:eastAsia="Times New Roman" w:hAnsi="Times New Roman" w:cs="Times New Roman"/>
          <w:b/>
          <w:bCs/>
          <w:sz w:val="24"/>
          <w:szCs w:val="24"/>
          <w:lang w:eastAsia="fr-FR"/>
        </w:rPr>
        <w:sectPr w:rsidR="00F64B04" w:rsidSect="00C938DC">
          <w:type w:val="continuous"/>
          <w:pgSz w:w="11906" w:h="16838"/>
          <w:pgMar w:top="720" w:right="720" w:bottom="720" w:left="720" w:header="708" w:footer="708" w:gutter="0"/>
          <w:cols w:space="708"/>
          <w:docGrid w:linePitch="360"/>
        </w:sectPr>
      </w:pPr>
    </w:p>
    <w:p w:rsidR="00F64B04" w:rsidRPr="00150E1B" w:rsidRDefault="00F64B04" w:rsidP="00F64B04">
      <w:pPr>
        <w:rPr>
          <w:rFonts w:ascii="Adobe Caslon Pro" w:eastAsia="Times New Roman" w:hAnsi="Adobe Caslon Pro" w:cs="Times New Roman"/>
          <w:bCs/>
          <w:color w:val="8A734C"/>
          <w:lang w:eastAsia="fr-FR"/>
        </w:rPr>
      </w:pPr>
      <w:r w:rsidRPr="00150E1B">
        <w:rPr>
          <w:rFonts w:ascii="Adobe Caslon Pro" w:eastAsia="Times New Roman" w:hAnsi="Adobe Caslon Pro" w:cs="Times New Roman"/>
          <w:b/>
          <w:bCs/>
          <w:color w:val="8A734C"/>
          <w:sz w:val="28"/>
          <w:szCs w:val="28"/>
          <w:lang w:eastAsia="fr-FR"/>
        </w:rPr>
        <w:t>Pourquoi des produits sans gluten</w:t>
      </w:r>
      <w:r w:rsidRPr="00150E1B">
        <w:rPr>
          <w:rFonts w:ascii="Adobe Caslon Pro" w:eastAsia="Times New Roman" w:hAnsi="Adobe Caslon Pro" w:cs="Calibri"/>
          <w:b/>
          <w:bCs/>
          <w:color w:val="8A734C"/>
          <w:sz w:val="28"/>
          <w:szCs w:val="28"/>
          <w:lang w:eastAsia="fr-FR"/>
        </w:rPr>
        <w:t> </w:t>
      </w:r>
      <w:r w:rsidRPr="00150E1B">
        <w:rPr>
          <w:rFonts w:ascii="Adobe Caslon Pro" w:eastAsia="Times New Roman" w:hAnsi="Adobe Caslon Pro" w:cs="Times New Roman"/>
          <w:b/>
          <w:bCs/>
          <w:color w:val="8A734C"/>
          <w:sz w:val="28"/>
          <w:szCs w:val="28"/>
          <w:lang w:eastAsia="fr-FR"/>
        </w:rPr>
        <w:t>?</w:t>
      </w:r>
      <w:r w:rsidRPr="00150E1B">
        <w:rPr>
          <w:rFonts w:ascii="Adobe Caslon Pro" w:eastAsia="Times New Roman" w:hAnsi="Adobe Caslon Pro" w:cs="Calibri"/>
          <w:b/>
          <w:bCs/>
          <w:color w:val="8A734C"/>
          <w:sz w:val="28"/>
          <w:szCs w:val="28"/>
          <w:lang w:eastAsia="fr-FR"/>
        </w:rPr>
        <w:t> </w:t>
      </w:r>
    </w:p>
    <w:p w:rsidR="00F64B04" w:rsidRPr="002446E2" w:rsidRDefault="00163EA9" w:rsidP="00F64B04">
      <w:pPr>
        <w:spacing w:line="240" w:lineRule="auto"/>
        <w:jc w:val="both"/>
        <w:rPr>
          <w:rFonts w:ascii="Lato" w:eastAsia="Times New Roman" w:hAnsi="Lato" w:cs="Times New Roman"/>
          <w:bCs/>
          <w:lang w:eastAsia="fr-FR"/>
        </w:rPr>
      </w:pPr>
      <w:r w:rsidRPr="00150E1B">
        <w:rPr>
          <w:rFonts w:ascii="Adobe Caslon Pro" w:eastAsia="Times New Roman" w:hAnsi="Adobe Caslon Pro" w:cs="Times New Roman"/>
          <w:b/>
          <w:bCs/>
          <w:noProof/>
          <w:color w:val="8A734C"/>
          <w:sz w:val="28"/>
          <w:szCs w:val="28"/>
          <w:lang w:eastAsia="fr-FR"/>
        </w:rPr>
        <w:drawing>
          <wp:anchor distT="0" distB="0" distL="114300" distR="114300" simplePos="0" relativeHeight="251665408" behindDoc="0" locked="0" layoutInCell="1" allowOverlap="1" wp14:anchorId="1C553A5E" wp14:editId="0CACF2A1">
            <wp:simplePos x="0" y="0"/>
            <wp:positionH relativeFrom="column">
              <wp:posOffset>1924050</wp:posOffset>
            </wp:positionH>
            <wp:positionV relativeFrom="paragraph">
              <wp:posOffset>343535</wp:posOffset>
            </wp:positionV>
            <wp:extent cx="3338830" cy="3750945"/>
            <wp:effectExtent l="0" t="0" r="0" b="0"/>
            <wp:wrapThrough wrapText="bothSides">
              <wp:wrapPolygon edited="0">
                <wp:start x="9366" y="2084"/>
                <wp:lineTo x="8134" y="2413"/>
                <wp:lineTo x="4437" y="3730"/>
                <wp:lineTo x="4313" y="4169"/>
                <wp:lineTo x="2465" y="5814"/>
                <wp:lineTo x="1232" y="7569"/>
                <wp:lineTo x="493" y="9325"/>
                <wp:lineTo x="246" y="11080"/>
                <wp:lineTo x="246" y="12835"/>
                <wp:lineTo x="739" y="14590"/>
                <wp:lineTo x="1602" y="16345"/>
                <wp:lineTo x="1356" y="18759"/>
                <wp:lineTo x="4190" y="19856"/>
                <wp:lineTo x="5792" y="20075"/>
                <wp:lineTo x="9120" y="21062"/>
                <wp:lineTo x="12571" y="21062"/>
                <wp:lineTo x="15898" y="20075"/>
                <wp:lineTo x="16021" y="19856"/>
                <wp:lineTo x="18733" y="18101"/>
                <wp:lineTo x="20211" y="16345"/>
                <wp:lineTo x="20951" y="14590"/>
                <wp:lineTo x="21444" y="12835"/>
                <wp:lineTo x="21444" y="11080"/>
                <wp:lineTo x="21197" y="9325"/>
                <wp:lineTo x="20458" y="7569"/>
                <wp:lineTo x="19226" y="5814"/>
                <wp:lineTo x="17377" y="4169"/>
                <wp:lineTo x="17254" y="3730"/>
                <wp:lineTo x="13556" y="2413"/>
                <wp:lineTo x="12324" y="2084"/>
                <wp:lineTo x="9366" y="2084"/>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338830" cy="375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B04" w:rsidRPr="002446E2">
        <w:rPr>
          <w:rFonts w:ascii="Lato" w:hAnsi="Lato"/>
          <w:iCs/>
          <w:noProof/>
          <w:lang w:eastAsia="fr-FR"/>
        </w:rPr>
        <w:t xml:space="preserve">En </w:t>
      </w:r>
      <w:r w:rsidR="00F64B04" w:rsidRPr="002446E2">
        <w:rPr>
          <w:rFonts w:ascii="Lato" w:eastAsia="Times New Roman" w:hAnsi="Lato" w:cs="Times New Roman"/>
          <w:bCs/>
          <w:lang w:eastAsia="fr-FR"/>
        </w:rPr>
        <w:t>France 1% de la population française serait intolérante au gluten, et 2 à 3% des français souffriraient d'hypersensibilité.</w:t>
      </w:r>
      <w:r w:rsidR="00F64B04" w:rsidRPr="002446E2">
        <w:rPr>
          <w:rFonts w:ascii="Lato" w:eastAsia="Times New Roman" w:hAnsi="Lato" w:cs="Times New Roman"/>
          <w:bCs/>
          <w:lang w:eastAsia="fr-FR"/>
        </w:rPr>
        <w:br/>
      </w:r>
      <w:r w:rsidR="00F64B04" w:rsidRPr="002446E2">
        <w:rPr>
          <w:rFonts w:ascii="Lato" w:eastAsia="Times New Roman" w:hAnsi="Lato" w:cs="Times New Roman"/>
          <w:bCs/>
          <w:lang w:eastAsia="fr-FR"/>
        </w:rPr>
        <w:br/>
      </w:r>
      <w:r w:rsidR="004A4A90" w:rsidRPr="002446E2">
        <w:rPr>
          <w:rFonts w:ascii="Lato" w:eastAsia="Times New Roman" w:hAnsi="Lato" w:cs="Times New Roman"/>
          <w:bCs/>
          <w:lang w:eastAsia="fr-FR"/>
        </w:rPr>
        <w:t>Au-delà</w:t>
      </w:r>
      <w:r w:rsidR="00F64B04" w:rsidRPr="002446E2">
        <w:rPr>
          <w:rFonts w:ascii="Lato" w:eastAsia="Times New Roman" w:hAnsi="Lato" w:cs="Times New Roman"/>
          <w:bCs/>
          <w:lang w:eastAsia="fr-FR"/>
        </w:rPr>
        <w:t xml:space="preserve"> de ces personnes à qui le gluten pose des problèmes de santé, de plus en plus de </w:t>
      </w:r>
      <w:r w:rsidR="00F64B04">
        <w:rPr>
          <w:rFonts w:ascii="Lato" w:eastAsia="Times New Roman" w:hAnsi="Lato" w:cs="Times New Roman"/>
          <w:bCs/>
          <w:lang w:eastAsia="fr-FR"/>
        </w:rPr>
        <w:t>F</w:t>
      </w:r>
      <w:r w:rsidR="00F64B04" w:rsidRPr="002446E2">
        <w:rPr>
          <w:rFonts w:ascii="Lato" w:eastAsia="Times New Roman" w:hAnsi="Lato" w:cs="Times New Roman"/>
          <w:bCs/>
          <w:lang w:eastAsia="fr-FR"/>
        </w:rPr>
        <w:t>rançais envisagent d'en diminuer leur consommation.</w:t>
      </w:r>
      <w:r w:rsidR="00F64B04" w:rsidRPr="002446E2">
        <w:rPr>
          <w:rFonts w:ascii="Lato" w:eastAsia="Times New Roman" w:hAnsi="Lato" w:cs="Times New Roman"/>
          <w:bCs/>
          <w:lang w:eastAsia="fr-FR"/>
        </w:rPr>
        <w:br/>
      </w:r>
      <w:r w:rsidR="00F64B04" w:rsidRPr="002446E2">
        <w:rPr>
          <w:rFonts w:ascii="Lato" w:eastAsia="Times New Roman" w:hAnsi="Lato" w:cs="Times New Roman"/>
          <w:bCs/>
          <w:lang w:eastAsia="fr-FR"/>
        </w:rPr>
        <w:br/>
        <w:t xml:space="preserve">C'est pourquoi la société Reynaud a </w:t>
      </w:r>
      <w:r w:rsidR="00F64B04">
        <w:rPr>
          <w:rFonts w:ascii="Lato" w:eastAsia="Times New Roman" w:hAnsi="Lato" w:cs="Times New Roman"/>
          <w:bCs/>
          <w:lang w:eastAsia="fr-FR"/>
        </w:rPr>
        <w:t xml:space="preserve">eu l’idée </w:t>
      </w:r>
      <w:r w:rsidR="00F64B04" w:rsidRPr="002446E2">
        <w:rPr>
          <w:rFonts w:ascii="Lato" w:eastAsia="Times New Roman" w:hAnsi="Lato" w:cs="Times New Roman"/>
          <w:bCs/>
          <w:lang w:eastAsia="fr-FR"/>
        </w:rPr>
        <w:t xml:space="preserve">d'offrir une gamme de croustillants au chocolat, à la fois sans huile de palme et sans gluten, pour </w:t>
      </w:r>
      <w:r w:rsidR="00F64B04">
        <w:rPr>
          <w:rFonts w:ascii="Lato" w:eastAsia="Times New Roman" w:hAnsi="Lato" w:cs="Times New Roman"/>
          <w:bCs/>
          <w:lang w:eastAsia="fr-FR"/>
        </w:rPr>
        <w:t>répondre à cette nouvelle demande.</w:t>
      </w:r>
    </w:p>
    <w:p w:rsidR="00F64B04" w:rsidRPr="002446E2" w:rsidRDefault="00F64B04" w:rsidP="00F64B04">
      <w:pPr>
        <w:spacing w:line="240" w:lineRule="auto"/>
        <w:jc w:val="both"/>
        <w:rPr>
          <w:rFonts w:ascii="Lato" w:eastAsia="Times New Roman" w:hAnsi="Lato" w:cs="Times New Roman"/>
          <w:bCs/>
          <w:lang w:eastAsia="fr-FR"/>
        </w:rPr>
      </w:pPr>
    </w:p>
    <w:p w:rsidR="00F64B04" w:rsidRPr="00150E1B" w:rsidRDefault="00F64B04" w:rsidP="00F64B04">
      <w:pPr>
        <w:rPr>
          <w:rFonts w:ascii="Adobe Caslon Pro" w:eastAsia="Times New Roman" w:hAnsi="Adobe Caslon Pro" w:cs="Times New Roman"/>
          <w:b/>
          <w:bCs/>
          <w:color w:val="8A734C"/>
          <w:sz w:val="28"/>
          <w:szCs w:val="28"/>
          <w:lang w:eastAsia="fr-FR"/>
        </w:rPr>
      </w:pPr>
      <w:r w:rsidRPr="00150E1B">
        <w:rPr>
          <w:rFonts w:ascii="Adobe Caslon Pro" w:eastAsia="Times New Roman" w:hAnsi="Adobe Caslon Pro" w:cs="Times New Roman"/>
          <w:b/>
          <w:bCs/>
          <w:color w:val="8A734C"/>
          <w:sz w:val="28"/>
          <w:szCs w:val="28"/>
          <w:lang w:eastAsia="fr-FR"/>
        </w:rPr>
        <w:t>4 saveurs pour tous les goûts</w:t>
      </w:r>
    </w:p>
    <w:p w:rsidR="00F64B04" w:rsidRDefault="00F64B04" w:rsidP="00F64B04">
      <w:pPr>
        <w:jc w:val="both"/>
        <w:rPr>
          <w:rFonts w:ascii="Lato" w:hAnsi="Lato"/>
          <w:noProof/>
          <w:lang w:eastAsia="fr-FR"/>
        </w:rPr>
      </w:pPr>
      <w:r>
        <w:rPr>
          <w:rFonts w:ascii="Lato" w:hAnsi="Lato"/>
          <w:noProof/>
          <w:lang w:eastAsia="fr-FR"/>
        </w:rPr>
        <w:t>Ces produits doivent aussi satisfaire les consommateurs qui sont tout simplement en quête de confiseries chocolatées de qualité.</w:t>
      </w:r>
    </w:p>
    <w:p w:rsidR="00F64B04" w:rsidRDefault="00F64B04" w:rsidP="00F64B04">
      <w:pPr>
        <w:jc w:val="both"/>
        <w:rPr>
          <w:rFonts w:ascii="Lato" w:hAnsi="Lato"/>
          <w:noProof/>
          <w:lang w:eastAsia="fr-FR"/>
        </w:rPr>
      </w:pPr>
      <w:r>
        <w:rPr>
          <w:rFonts w:ascii="Lato" w:hAnsi="Lato"/>
          <w:noProof/>
          <w:lang w:eastAsia="fr-FR"/>
        </w:rPr>
        <w:t>C’est pourquoi, comme pour toutes ses innovations produits, la qualité des ingrédients associés à ce cœur croustillant a été au cœur des préoccupations de la société Reynaud.</w:t>
      </w:r>
    </w:p>
    <w:p w:rsidR="00F64B04" w:rsidRDefault="00F64B04" w:rsidP="00F64B04">
      <w:pPr>
        <w:jc w:val="both"/>
        <w:rPr>
          <w:rFonts w:ascii="Lato" w:hAnsi="Lato"/>
          <w:noProof/>
          <w:lang w:eastAsia="fr-FR"/>
        </w:rPr>
      </w:pPr>
      <w:r>
        <w:rPr>
          <w:rFonts w:ascii="Lato" w:hAnsi="Lato"/>
          <w:noProof/>
          <w:lang w:eastAsia="fr-FR"/>
        </w:rPr>
        <w:t xml:space="preserve">Deux saveurs au chocolat extra fin ont donc été lancées : l’une au chocolat noir, l’autre au chocolat au lait. </w:t>
      </w:r>
    </w:p>
    <w:p w:rsidR="00F64B04" w:rsidRDefault="00F64B04" w:rsidP="00F64B04">
      <w:pPr>
        <w:jc w:val="both"/>
        <w:rPr>
          <w:rFonts w:ascii="Lato" w:hAnsi="Lato"/>
          <w:noProof/>
          <w:lang w:eastAsia="fr-FR"/>
        </w:rPr>
      </w:pPr>
      <w:r>
        <w:rPr>
          <w:rFonts w:ascii="Lato" w:hAnsi="Lato"/>
          <w:noProof/>
          <w:lang w:eastAsia="fr-FR"/>
        </w:rPr>
        <w:t xml:space="preserve">Une variante au chocolat à la crème de véritable nougat de Montélimar ravira les amateurs de saveurs plus raffinées. </w:t>
      </w:r>
    </w:p>
    <w:p w:rsidR="00F64B04" w:rsidRDefault="00F64B04" w:rsidP="00F64B04">
      <w:pPr>
        <w:jc w:val="both"/>
        <w:rPr>
          <w:rFonts w:ascii="Lato" w:hAnsi="Lato"/>
          <w:noProof/>
          <w:lang w:eastAsia="fr-FR"/>
        </w:rPr>
      </w:pPr>
      <w:r>
        <w:rPr>
          <w:rFonts w:ascii="Lato" w:hAnsi="Lato"/>
          <w:noProof/>
          <w:lang w:eastAsia="fr-FR"/>
        </w:rPr>
        <w:t>Enfin, le caramel beurre salé, au beurre d’Isigny</w:t>
      </w:r>
      <w:r w:rsidRPr="00EB50D0">
        <w:rPr>
          <w:rFonts w:ascii="Lato" w:hAnsi="Lato"/>
          <w:noProof/>
          <w:vertAlign w:val="superscript"/>
          <w:lang w:eastAsia="fr-FR"/>
        </w:rPr>
        <w:t>AOP</w:t>
      </w:r>
      <w:r>
        <w:rPr>
          <w:rFonts w:ascii="Lato" w:hAnsi="Lato"/>
          <w:noProof/>
          <w:lang w:eastAsia="fr-FR"/>
        </w:rPr>
        <w:t xml:space="preserve"> et Sel de Guérande</w:t>
      </w:r>
      <w:r w:rsidRPr="00EB50D0">
        <w:rPr>
          <w:rFonts w:ascii="Lato" w:hAnsi="Lato"/>
          <w:noProof/>
          <w:vertAlign w:val="superscript"/>
          <w:lang w:eastAsia="fr-FR"/>
        </w:rPr>
        <w:t>AOP</w:t>
      </w:r>
      <w:r>
        <w:rPr>
          <w:rFonts w:ascii="Lato" w:hAnsi="Lato"/>
          <w:noProof/>
          <w:vertAlign w:val="superscript"/>
          <w:lang w:eastAsia="fr-FR"/>
        </w:rPr>
        <w:t xml:space="preserve"> </w:t>
      </w:r>
      <w:r>
        <w:rPr>
          <w:rFonts w:ascii="Lato" w:hAnsi="Lato"/>
          <w:noProof/>
          <w:lang w:eastAsia="fr-FR"/>
        </w:rPr>
        <w:t>apportera aux plus gourmands une saveur délicatement régressive.</w:t>
      </w:r>
    </w:p>
    <w:p w:rsidR="00F64B04" w:rsidRDefault="00F64B04" w:rsidP="00F64B04">
      <w:pPr>
        <w:jc w:val="both"/>
        <w:rPr>
          <w:rFonts w:ascii="Cinzel" w:eastAsia="Times New Roman" w:hAnsi="Cinzel" w:cs="Times New Roman"/>
          <w:b/>
          <w:bCs/>
          <w:color w:val="8A734C"/>
          <w:sz w:val="28"/>
          <w:szCs w:val="28"/>
          <w:lang w:eastAsia="fr-FR"/>
        </w:rPr>
      </w:pPr>
    </w:p>
    <w:p w:rsidR="00F64B04" w:rsidRDefault="00163EA9" w:rsidP="00F64B04">
      <w:pPr>
        <w:jc w:val="both"/>
        <w:rPr>
          <w:rFonts w:ascii="Cinzel" w:eastAsia="Times New Roman" w:hAnsi="Cinzel" w:cs="Times New Roman"/>
          <w:b/>
          <w:bCs/>
          <w:color w:val="8A734C"/>
          <w:sz w:val="28"/>
          <w:szCs w:val="28"/>
          <w:lang w:eastAsia="fr-FR"/>
        </w:rPr>
      </w:pPr>
      <w:r w:rsidRPr="00150E1B">
        <w:rPr>
          <w:rFonts w:ascii="Adobe Caslon Pro" w:eastAsia="Times New Roman" w:hAnsi="Adobe Caslon Pro" w:cs="Times New Roman"/>
          <w:bCs/>
          <w:noProof/>
          <w:lang w:eastAsia="fr-FR"/>
        </w:rPr>
        <w:drawing>
          <wp:anchor distT="0" distB="0" distL="114300" distR="114300" simplePos="0" relativeHeight="251666432" behindDoc="0" locked="0" layoutInCell="1" allowOverlap="1" wp14:anchorId="4255874D" wp14:editId="66345D6D">
            <wp:simplePos x="0" y="0"/>
            <wp:positionH relativeFrom="margin">
              <wp:posOffset>1219200</wp:posOffset>
            </wp:positionH>
            <wp:positionV relativeFrom="paragraph">
              <wp:posOffset>1280795</wp:posOffset>
            </wp:positionV>
            <wp:extent cx="2251075" cy="2533650"/>
            <wp:effectExtent l="0" t="0" r="0" b="0"/>
            <wp:wrapThrough wrapText="bothSides">
              <wp:wrapPolygon edited="0">
                <wp:start x="8774" y="1949"/>
                <wp:lineTo x="3290" y="4385"/>
                <wp:lineTo x="2376" y="5847"/>
                <wp:lineTo x="1097" y="7308"/>
                <wp:lineTo x="366" y="9257"/>
                <wp:lineTo x="0" y="12668"/>
                <wp:lineTo x="914" y="15266"/>
                <wp:lineTo x="2742" y="18189"/>
                <wp:lineTo x="6581" y="20463"/>
                <wp:lineTo x="9688" y="21275"/>
                <wp:lineTo x="12064" y="21275"/>
                <wp:lineTo x="14989" y="20463"/>
                <wp:lineTo x="18828" y="18189"/>
                <wp:lineTo x="20838" y="15266"/>
                <wp:lineTo x="21387" y="12830"/>
                <wp:lineTo x="21387" y="9907"/>
                <wp:lineTo x="20838" y="7471"/>
                <wp:lineTo x="19193" y="5684"/>
                <wp:lineTo x="18645" y="4547"/>
                <wp:lineTo x="14623" y="2598"/>
                <wp:lineTo x="12978" y="1949"/>
                <wp:lineTo x="8774" y="1949"/>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n3.gif"/>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51075"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4B04" w:rsidRPr="00150E1B" w:rsidRDefault="00F64B04" w:rsidP="00F64B04">
      <w:pPr>
        <w:jc w:val="both"/>
        <w:rPr>
          <w:rFonts w:ascii="Adobe Caslon Pro" w:hAnsi="Adobe Caslon Pro"/>
          <w:noProof/>
          <w:lang w:eastAsia="fr-FR"/>
        </w:rPr>
      </w:pPr>
      <w:r w:rsidRPr="00150E1B">
        <w:rPr>
          <w:rFonts w:ascii="Adobe Caslon Pro" w:eastAsia="Times New Roman" w:hAnsi="Adobe Caslon Pro" w:cs="Times New Roman"/>
          <w:b/>
          <w:bCs/>
          <w:color w:val="8A734C"/>
          <w:sz w:val="28"/>
          <w:szCs w:val="28"/>
          <w:lang w:eastAsia="fr-FR"/>
        </w:rPr>
        <w:t>Un format pot adapté à sa consommation</w:t>
      </w:r>
    </w:p>
    <w:p w:rsidR="00F64B04" w:rsidRDefault="00F64B04" w:rsidP="00F64B04">
      <w:pPr>
        <w:jc w:val="both"/>
        <w:rPr>
          <w:rFonts w:ascii="Lato" w:hAnsi="Lato"/>
          <w:noProof/>
          <w:lang w:eastAsia="fr-FR"/>
        </w:rPr>
      </w:pPr>
      <w:r>
        <w:rPr>
          <w:rFonts w:ascii="Lato" w:hAnsi="Lato"/>
          <w:noProof/>
          <w:lang w:eastAsia="fr-FR"/>
        </w:rPr>
        <w:t xml:space="preserve">Ces friandises au chocolat sont souvent consommées en grignotage, à tout moment de la journée. </w:t>
      </w:r>
    </w:p>
    <w:p w:rsidR="00F64B04" w:rsidRDefault="00163EA9" w:rsidP="00F64B04">
      <w:pPr>
        <w:jc w:val="both"/>
        <w:rPr>
          <w:rFonts w:ascii="Lato" w:hAnsi="Lato"/>
          <w:noProof/>
          <w:lang w:eastAsia="fr-FR"/>
        </w:rPr>
      </w:pPr>
      <w:r>
        <w:rPr>
          <w:rFonts w:ascii="Lato" w:hAnsi="Lato"/>
          <w:noProof/>
          <w:lang w:eastAsia="fr-FR"/>
        </w:rPr>
        <w:t xml:space="preserve">C’est pourquoi, en plus de ses </w:t>
      </w:r>
      <w:r w:rsidR="00F64B04">
        <w:rPr>
          <w:rFonts w:ascii="Lato" w:hAnsi="Lato"/>
          <w:noProof/>
          <w:lang w:eastAsia="fr-FR"/>
        </w:rPr>
        <w:t>sachets</w:t>
      </w:r>
      <w:r>
        <w:rPr>
          <w:rFonts w:ascii="Lato" w:hAnsi="Lato"/>
          <w:noProof/>
          <w:lang w:eastAsia="fr-FR"/>
        </w:rPr>
        <w:t xml:space="preserve"> confiseur</w:t>
      </w:r>
      <w:r w:rsidR="00F64B04">
        <w:rPr>
          <w:rFonts w:ascii="Lato" w:hAnsi="Lato"/>
          <w:noProof/>
          <w:lang w:eastAsia="fr-FR"/>
        </w:rPr>
        <w:t>, Reynaud propose ces produits sous la forme de pots nomades « So Croquant » qui trouveront facilement leur place sur un bureau, dans la voiture, ou à côté de la machine à café. Attention, ils sont suceptibles de disparaître très vite…</w:t>
      </w:r>
    </w:p>
    <w:p w:rsidR="00111A94" w:rsidRDefault="00F64B04" w:rsidP="005466F9">
      <w:pPr>
        <w:jc w:val="both"/>
        <w:rPr>
          <w:rFonts w:ascii="Times New Roman" w:eastAsia="Times New Roman" w:hAnsi="Times New Roman" w:cs="Times New Roman"/>
          <w:sz w:val="24"/>
          <w:szCs w:val="24"/>
          <w:lang w:eastAsia="fr-FR"/>
        </w:rPr>
      </w:pPr>
      <w:r>
        <w:rPr>
          <w:rFonts w:ascii="Lato" w:eastAsia="Times New Roman" w:hAnsi="Lato" w:cs="Times New Roman"/>
          <w:bCs/>
          <w:lang w:eastAsia="fr-FR"/>
        </w:rPr>
        <w:t>Prix constaté en point de vente : 7€ le pot de 150g dans le réseau des boutiques clientes de la marque.</w:t>
      </w:r>
      <w:r w:rsidR="00111A94">
        <w:rPr>
          <w:rFonts w:ascii="Times New Roman" w:eastAsia="Times New Roman" w:hAnsi="Times New Roman" w:cs="Times New Roman"/>
          <w:sz w:val="24"/>
          <w:szCs w:val="24"/>
          <w:lang w:eastAsia="fr-FR"/>
        </w:rPr>
        <w:br w:type="page"/>
      </w:r>
    </w:p>
    <w:p w:rsidR="00F64B04" w:rsidRDefault="00F64B04" w:rsidP="00F64B04">
      <w:pPr>
        <w:rPr>
          <w:rFonts w:ascii="Times New Roman" w:eastAsia="Times New Roman" w:hAnsi="Times New Roman" w:cs="Times New Roman"/>
          <w:sz w:val="24"/>
          <w:szCs w:val="24"/>
          <w:lang w:eastAsia="fr-FR"/>
        </w:rPr>
        <w:sectPr w:rsidR="00F64B04" w:rsidSect="00EF1967">
          <w:type w:val="continuous"/>
          <w:pgSz w:w="11906" w:h="16838"/>
          <w:pgMar w:top="720" w:right="720" w:bottom="720" w:left="720" w:header="708" w:footer="708" w:gutter="0"/>
          <w:cols w:num="2" w:space="708"/>
          <w:docGrid w:linePitch="360"/>
        </w:sectPr>
      </w:pPr>
    </w:p>
    <w:p w:rsidR="00F64B04" w:rsidRDefault="00F64B04" w:rsidP="00F64B04">
      <w:pPr>
        <w:rPr>
          <w:rFonts w:ascii="Times New Roman" w:eastAsia="Times New Roman" w:hAnsi="Times New Roman" w:cs="Times New Roman"/>
          <w:sz w:val="24"/>
          <w:szCs w:val="24"/>
          <w:lang w:eastAsia="fr-FR"/>
        </w:rPr>
      </w:pPr>
      <w:r w:rsidRPr="00C938DC">
        <w:rPr>
          <w:noProof/>
          <w:lang w:eastAsia="fr-FR"/>
        </w:rPr>
        <w:lastRenderedPageBreak/>
        <mc:AlternateContent>
          <mc:Choice Requires="wps">
            <w:drawing>
              <wp:anchor distT="0" distB="0" distL="114300" distR="114300" simplePos="0" relativeHeight="251669504" behindDoc="0" locked="0" layoutInCell="1" allowOverlap="1" wp14:anchorId="1A86B3FA" wp14:editId="3CB3429B">
                <wp:simplePos x="0" y="0"/>
                <wp:positionH relativeFrom="column">
                  <wp:posOffset>385445</wp:posOffset>
                </wp:positionH>
                <wp:positionV relativeFrom="paragraph">
                  <wp:posOffset>-40227</wp:posOffset>
                </wp:positionV>
                <wp:extent cx="2072005" cy="400050"/>
                <wp:effectExtent l="0" t="0" r="0" b="0"/>
                <wp:wrapNone/>
                <wp:docPr id="3" name="ZoneTexte 6"/>
                <wp:cNvGraphicFramePr/>
                <a:graphic xmlns:a="http://schemas.openxmlformats.org/drawingml/2006/main">
                  <a:graphicData uri="http://schemas.microsoft.com/office/word/2010/wordprocessingShape">
                    <wps:wsp>
                      <wps:cNvSpPr txBox="1"/>
                      <wps:spPr>
                        <a:xfrm>
                          <a:off x="0" y="0"/>
                          <a:ext cx="2072005" cy="400050"/>
                        </a:xfrm>
                        <a:prstGeom prst="rect">
                          <a:avLst/>
                        </a:prstGeom>
                        <a:noFill/>
                      </wps:spPr>
                      <wps:txbx>
                        <w:txbxContent>
                          <w:p w:rsidR="00F64B04" w:rsidRPr="006B2FB2" w:rsidRDefault="00F64B04" w:rsidP="00F64B04">
                            <w:pPr>
                              <w:pStyle w:val="NormalWeb"/>
                              <w:spacing w:before="0" w:beforeAutospacing="0" w:after="0" w:afterAutospacing="0"/>
                              <w:jc w:val="center"/>
                              <w:rPr>
                                <w:rFonts w:ascii="Adobe Caslon Pro" w:hAnsi="Adobe Caslon Pro"/>
                              </w:rPr>
                            </w:pPr>
                            <w:r w:rsidRPr="006B2FB2">
                              <w:rPr>
                                <w:rFonts w:ascii="Adobe Caslon Pro" w:hAnsi="Adobe Caslon Pro" w:cstheme="minorBidi"/>
                                <w:b/>
                                <w:bCs/>
                                <w:color w:val="FFFFFF" w:themeColor="background1"/>
                                <w:kern w:val="24"/>
                                <w:sz w:val="40"/>
                                <w:szCs w:val="40"/>
                              </w:rPr>
                              <w:t>COMMUNIQUE</w:t>
                            </w:r>
                          </w:p>
                        </w:txbxContent>
                      </wps:txbx>
                      <wps:bodyPr wrap="none" rtlCol="0">
                        <a:spAutoFit/>
                      </wps:bodyPr>
                    </wps:wsp>
                  </a:graphicData>
                </a:graphic>
              </wp:anchor>
            </w:drawing>
          </mc:Choice>
          <mc:Fallback>
            <w:pict>
              <v:shape w14:anchorId="1A86B3FA" id="_x0000_s1029" type="#_x0000_t202" style="position:absolute;margin-left:30.35pt;margin-top:-3.15pt;width:163.15pt;height:31.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" filled="f" stroked="f">
                <v:textbox style="mso-fit-shape-to-text:t">
                  <w:txbxContent>
                    <w:p w:rsidR="00F64B04" w:rsidRPr="006B2FB2" w:rsidRDefault="00F64B04" w:rsidP="00F64B04">
                      <w:pPr>
                        <w:pStyle w:val="NormalWeb"/>
                        <w:spacing w:before="0" w:beforeAutospacing="0" w:after="0" w:afterAutospacing="0"/>
                        <w:jc w:val="center"/>
                        <w:rPr>
                          <w:rFonts w:ascii="Adobe Caslon Pro" w:hAnsi="Adobe Caslon Pro"/>
                        </w:rPr>
                      </w:pPr>
                      <w:r w:rsidRPr="006B2FB2">
                        <w:rPr>
                          <w:rFonts w:ascii="Adobe Caslon Pro" w:hAnsi="Adobe Caslon Pro" w:cstheme="minorBidi"/>
                          <w:b/>
                          <w:bCs/>
                          <w:color w:val="FFFFFF" w:themeColor="background1"/>
                          <w:kern w:val="24"/>
                          <w:sz w:val="40"/>
                          <w:szCs w:val="40"/>
                        </w:rPr>
                        <w:t>COMMUNIQUE</w:t>
                      </w:r>
                    </w:p>
                  </w:txbxContent>
                </v:textbox>
              </v:shape>
            </w:pict>
          </mc:Fallback>
        </mc:AlternateContent>
      </w:r>
      <w:r w:rsidRPr="00C938DC">
        <w:rPr>
          <w:noProof/>
          <w:lang w:eastAsia="fr-FR"/>
        </w:rPr>
        <mc:AlternateContent>
          <mc:Choice Requires="wps">
            <w:drawing>
              <wp:anchor distT="0" distB="0" distL="114300" distR="114300" simplePos="0" relativeHeight="251668480" behindDoc="0" locked="0" layoutInCell="1" allowOverlap="1" wp14:anchorId="440F0468" wp14:editId="0F28EA4B">
                <wp:simplePos x="0" y="0"/>
                <wp:positionH relativeFrom="column">
                  <wp:posOffset>-199742</wp:posOffset>
                </wp:positionH>
                <wp:positionV relativeFrom="paragraph">
                  <wp:posOffset>-111110</wp:posOffset>
                </wp:positionV>
                <wp:extent cx="3428365" cy="544830"/>
                <wp:effectExtent l="0" t="0" r="635" b="7620"/>
                <wp:wrapNone/>
                <wp:docPr id="5" name="Rectangle 5"/>
                <wp:cNvGraphicFramePr/>
                <a:graphic xmlns:a="http://schemas.openxmlformats.org/drawingml/2006/main">
                  <a:graphicData uri="http://schemas.microsoft.com/office/word/2010/wordprocessingShape">
                    <wps:wsp>
                      <wps:cNvSpPr/>
                      <wps:spPr>
                        <a:xfrm>
                          <a:off x="0" y="0"/>
                          <a:ext cx="3428365" cy="544830"/>
                        </a:xfrm>
                        <a:prstGeom prst="rect">
                          <a:avLst/>
                        </a:prstGeom>
                        <a:solidFill>
                          <a:srgbClr val="8A734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87D742F" id="Rectangle 5" o:spid="_x0000_s1026" style="position:absolute;margin-left:-15.75pt;margin-top:-8.75pt;width:269.95pt;height:42.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" fillcolor="#8a734c" stroked="f" strokeweight="1pt"/>
            </w:pict>
          </mc:Fallback>
        </mc:AlternateContent>
      </w:r>
    </w:p>
    <w:p w:rsidR="00F64B04" w:rsidRDefault="00F64B04" w:rsidP="00F64B04">
      <w:pPr>
        <w:rPr>
          <w:rFonts w:ascii="Times New Roman" w:eastAsia="Times New Roman" w:hAnsi="Times New Roman" w:cs="Times New Roman"/>
          <w:sz w:val="24"/>
          <w:szCs w:val="24"/>
          <w:lang w:eastAsia="fr-FR"/>
        </w:rPr>
      </w:pPr>
    </w:p>
    <w:p w:rsidR="00F64B04" w:rsidRDefault="00F64B04" w:rsidP="00F64B04">
      <w:pPr>
        <w:rPr>
          <w:rFonts w:ascii="Times New Roman" w:eastAsia="Times New Roman" w:hAnsi="Times New Roman" w:cs="Times New Roman"/>
          <w:sz w:val="24"/>
          <w:szCs w:val="24"/>
          <w:lang w:eastAsia="fr-FR"/>
        </w:rPr>
      </w:pPr>
    </w:p>
    <w:p w:rsidR="00F64B04" w:rsidRPr="006B2FB2" w:rsidRDefault="00F64B04" w:rsidP="00F64B04">
      <w:pPr>
        <w:jc w:val="center"/>
        <w:rPr>
          <w:rFonts w:ascii="Adobe Caslon Pro" w:eastAsia="Times New Roman" w:hAnsi="Adobe Caslon Pro"/>
          <w:b/>
          <w:bCs/>
          <w:color w:val="8A734C"/>
          <w:sz w:val="36"/>
          <w:szCs w:val="36"/>
        </w:rPr>
      </w:pPr>
      <w:r w:rsidRPr="006B2FB2">
        <w:rPr>
          <w:rFonts w:ascii="Adobe Caslon Pro" w:eastAsia="Times New Roman" w:hAnsi="Adobe Caslon Pro"/>
          <w:b/>
          <w:bCs/>
          <w:color w:val="8A734C"/>
          <w:sz w:val="36"/>
          <w:szCs w:val="36"/>
        </w:rPr>
        <w:t>SWEET TABLES ET DRAGEES REYNAUD</w:t>
      </w:r>
      <w:r w:rsidRPr="006B2FB2">
        <w:rPr>
          <w:rFonts w:ascii="Adobe Caslon Pro" w:eastAsia="Times New Roman" w:hAnsi="Adobe Caslon Pro" w:cs="Calibri"/>
          <w:b/>
          <w:bCs/>
          <w:color w:val="8A734C"/>
          <w:sz w:val="36"/>
          <w:szCs w:val="36"/>
        </w:rPr>
        <w:t> </w:t>
      </w:r>
      <w:r w:rsidRPr="006B2FB2">
        <w:rPr>
          <w:rFonts w:ascii="Adobe Caslon Pro" w:eastAsia="Times New Roman" w:hAnsi="Adobe Caslon Pro"/>
          <w:b/>
          <w:bCs/>
          <w:color w:val="8A734C"/>
          <w:sz w:val="36"/>
          <w:szCs w:val="36"/>
        </w:rPr>
        <w:t>: L’ART DE CONCILIER TENDANCES ET TRADITIONS</w:t>
      </w:r>
    </w:p>
    <w:p w:rsidR="00F64B04" w:rsidRDefault="00F64B04" w:rsidP="00F64B04">
      <w:pPr>
        <w:jc w:val="both"/>
        <w:rPr>
          <w:rFonts w:ascii="Times New Roman" w:eastAsia="Times New Roman" w:hAnsi="Times New Roman" w:cs="Times New Roman"/>
          <w:i/>
          <w:iCs/>
          <w:sz w:val="24"/>
          <w:szCs w:val="24"/>
          <w:lang w:eastAsia="fr-FR"/>
        </w:rPr>
      </w:pPr>
      <w:r>
        <w:rPr>
          <w:rFonts w:ascii="Lato" w:eastAsia="Times New Roman" w:hAnsi="Lato" w:cs="Times New Roman"/>
          <w:i/>
          <w:iCs/>
          <w:lang w:eastAsia="fr-FR"/>
        </w:rPr>
        <w:t xml:space="preserve">On </w:t>
      </w:r>
      <w:r w:rsidRPr="00C938DC">
        <w:rPr>
          <w:rFonts w:ascii="Lato" w:eastAsia="Times New Roman" w:hAnsi="Lato" w:cs="Times New Roman"/>
          <w:i/>
          <w:iCs/>
          <w:lang w:eastAsia="fr-FR"/>
        </w:rPr>
        <w:t xml:space="preserve">organise moins de baptêmes mais on fait des  « Baby </w:t>
      </w:r>
      <w:proofErr w:type="spellStart"/>
      <w:r w:rsidRPr="00C938DC">
        <w:rPr>
          <w:rFonts w:ascii="Lato" w:eastAsia="Times New Roman" w:hAnsi="Lato" w:cs="Times New Roman"/>
          <w:i/>
          <w:iCs/>
          <w:lang w:eastAsia="fr-FR"/>
        </w:rPr>
        <w:t>Showers</w:t>
      </w:r>
      <w:proofErr w:type="spellEnd"/>
      <w:r w:rsidRPr="00C938DC">
        <w:rPr>
          <w:rFonts w:ascii="Lato" w:eastAsia="Times New Roman" w:hAnsi="Lato" w:cs="Times New Roman"/>
          <w:i/>
          <w:iCs/>
          <w:lang w:eastAsia="fr-FR"/>
        </w:rPr>
        <w:t> »</w:t>
      </w:r>
      <w:r>
        <w:rPr>
          <w:rFonts w:ascii="Lato" w:eastAsia="Times New Roman" w:hAnsi="Lato" w:cs="Times New Roman"/>
          <w:i/>
          <w:iCs/>
          <w:lang w:eastAsia="fr-FR"/>
        </w:rPr>
        <w:t xml:space="preserve"> avant la naissance</w:t>
      </w:r>
      <w:r w:rsidRPr="00C938DC">
        <w:rPr>
          <w:rFonts w:ascii="Lato" w:eastAsia="Times New Roman" w:hAnsi="Lato" w:cs="Times New Roman"/>
          <w:i/>
          <w:iCs/>
          <w:lang w:eastAsia="fr-FR"/>
        </w:rPr>
        <w:t>, on n’offre plus les dragées sous forme de ballotins mais sur un « Candy Bar », et on substitue de plus en plus celles-ci par des confiseries…Mais on peut faire tout cela sans concession sur la qualité de ce qu’on offre à ses invités.</w:t>
      </w:r>
      <w:r>
        <w:rPr>
          <w:rFonts w:ascii="Lato" w:eastAsia="Times New Roman" w:hAnsi="Lato" w:cs="Times New Roman"/>
          <w:i/>
          <w:iCs/>
          <w:lang w:eastAsia="fr-FR"/>
        </w:rPr>
        <w:t xml:space="preserve"> </w:t>
      </w:r>
      <w:r w:rsidRPr="00C938DC">
        <w:rPr>
          <w:rFonts w:ascii="Lato" w:eastAsia="Times New Roman" w:hAnsi="Lato" w:cs="Times New Roman"/>
          <w:i/>
          <w:iCs/>
          <w:lang w:eastAsia="fr-FR"/>
        </w:rPr>
        <w:t xml:space="preserve">C’est pourquoi la société </w:t>
      </w:r>
      <w:r>
        <w:rPr>
          <w:rFonts w:ascii="Lato" w:eastAsia="Times New Roman" w:hAnsi="Lato" w:cs="Times New Roman"/>
          <w:i/>
          <w:iCs/>
          <w:lang w:eastAsia="fr-FR"/>
        </w:rPr>
        <w:t xml:space="preserve">Dragées </w:t>
      </w:r>
      <w:r w:rsidRPr="00C938DC">
        <w:rPr>
          <w:rFonts w:ascii="Lato" w:eastAsia="Times New Roman" w:hAnsi="Lato" w:cs="Times New Roman"/>
          <w:i/>
          <w:iCs/>
          <w:lang w:eastAsia="fr-FR"/>
        </w:rPr>
        <w:t xml:space="preserve">Reynaud a développé une offre de dragées, perles, mais aussi confiseries d’antan et chocolats avec une très grande variété de </w:t>
      </w:r>
      <w:r>
        <w:rPr>
          <w:rFonts w:ascii="Lato" w:eastAsia="Times New Roman" w:hAnsi="Lato" w:cs="Times New Roman"/>
          <w:i/>
          <w:iCs/>
          <w:lang w:eastAsia="fr-FR"/>
        </w:rPr>
        <w:t xml:space="preserve">goûts et de </w:t>
      </w:r>
      <w:r w:rsidRPr="00C938DC">
        <w:rPr>
          <w:rFonts w:ascii="Lato" w:eastAsia="Times New Roman" w:hAnsi="Lato" w:cs="Times New Roman"/>
          <w:i/>
          <w:iCs/>
          <w:lang w:eastAsia="fr-FR"/>
        </w:rPr>
        <w:t>couleurs.</w:t>
      </w:r>
    </w:p>
    <w:p w:rsidR="00F64B04" w:rsidRDefault="00F64B04" w:rsidP="00F64B04">
      <w:pPr>
        <w:jc w:val="both"/>
        <w:rPr>
          <w:rFonts w:ascii="Times New Roman" w:eastAsia="Times New Roman" w:hAnsi="Times New Roman" w:cs="Times New Roman"/>
          <w:b/>
          <w:bCs/>
          <w:sz w:val="24"/>
          <w:szCs w:val="24"/>
          <w:lang w:eastAsia="fr-FR"/>
        </w:rPr>
        <w:sectPr w:rsidR="00F64B04" w:rsidSect="00C938DC">
          <w:type w:val="continuous"/>
          <w:pgSz w:w="11906" w:h="16838"/>
          <w:pgMar w:top="720" w:right="720" w:bottom="720" w:left="720" w:header="708" w:footer="708" w:gutter="0"/>
          <w:cols w:space="708"/>
          <w:docGrid w:linePitch="360"/>
        </w:sectPr>
      </w:pPr>
    </w:p>
    <w:p w:rsidR="00F64B04" w:rsidRPr="006B2FB2" w:rsidRDefault="00F64B04" w:rsidP="00F64B04">
      <w:pPr>
        <w:spacing w:line="240" w:lineRule="auto"/>
        <w:rPr>
          <w:rFonts w:ascii="Adobe Caslon Pro" w:eastAsia="Times New Roman" w:hAnsi="Adobe Caslon Pro" w:cs="Times New Roman"/>
          <w:bCs/>
          <w:color w:val="8A734C"/>
          <w:lang w:eastAsia="fr-FR"/>
        </w:rPr>
      </w:pPr>
      <w:r w:rsidRPr="006B2FB2">
        <w:rPr>
          <w:rFonts w:ascii="Adobe Caslon Pro" w:eastAsia="Times New Roman" w:hAnsi="Adobe Caslon Pro" w:cs="Times New Roman"/>
          <w:b/>
          <w:bCs/>
          <w:color w:val="8A734C"/>
          <w:sz w:val="28"/>
          <w:szCs w:val="28"/>
          <w:lang w:eastAsia="fr-FR"/>
        </w:rPr>
        <w:t>2 nouvelles tendances</w:t>
      </w:r>
      <w:r w:rsidRPr="006B2FB2">
        <w:rPr>
          <w:rFonts w:ascii="Adobe Caslon Pro" w:eastAsia="Times New Roman" w:hAnsi="Adobe Caslon Pro" w:cs="Times New Roman"/>
          <w:bCs/>
          <w:noProof/>
          <w:lang w:eastAsia="fr-FR"/>
        </w:rPr>
        <w:t xml:space="preserve"> : </w:t>
      </w:r>
      <w:r w:rsidRPr="006B2FB2">
        <w:rPr>
          <w:rFonts w:ascii="Adobe Caslon Pro" w:eastAsia="Times New Roman" w:hAnsi="Adobe Caslon Pro" w:cs="Times New Roman"/>
          <w:b/>
          <w:bCs/>
          <w:color w:val="8A734C"/>
          <w:sz w:val="28"/>
          <w:szCs w:val="28"/>
          <w:lang w:eastAsia="fr-FR"/>
        </w:rPr>
        <w:t xml:space="preserve">Candy bars et baby </w:t>
      </w:r>
      <w:proofErr w:type="spellStart"/>
      <w:r w:rsidRPr="006B2FB2">
        <w:rPr>
          <w:rFonts w:ascii="Adobe Caslon Pro" w:eastAsia="Times New Roman" w:hAnsi="Adobe Caslon Pro" w:cs="Times New Roman"/>
          <w:b/>
          <w:bCs/>
          <w:color w:val="8A734C"/>
          <w:sz w:val="28"/>
          <w:szCs w:val="28"/>
          <w:lang w:eastAsia="fr-FR"/>
        </w:rPr>
        <w:t>showers</w:t>
      </w:r>
      <w:proofErr w:type="spellEnd"/>
      <w:r w:rsidRPr="006B2FB2">
        <w:rPr>
          <w:rFonts w:ascii="Adobe Caslon Pro" w:eastAsia="Times New Roman" w:hAnsi="Adobe Caslon Pro" w:cs="Times New Roman"/>
          <w:bCs/>
          <w:color w:val="8A734C"/>
          <w:lang w:eastAsia="fr-FR"/>
        </w:rPr>
        <w:t>.</w:t>
      </w:r>
    </w:p>
    <w:p w:rsidR="00F64B04" w:rsidRPr="00111680" w:rsidRDefault="00F64B04" w:rsidP="00F64B04">
      <w:pPr>
        <w:spacing w:line="240" w:lineRule="auto"/>
        <w:jc w:val="both"/>
        <w:rPr>
          <w:rFonts w:ascii="Lato" w:hAnsi="Lato"/>
          <w:noProof/>
          <w:lang w:eastAsia="fr-FR"/>
        </w:rPr>
      </w:pPr>
      <w:r w:rsidRPr="00111680">
        <w:rPr>
          <w:rFonts w:ascii="Lato" w:eastAsia="Times New Roman" w:hAnsi="Lato" w:cs="Times New Roman"/>
          <w:bCs/>
          <w:noProof/>
          <w:sz w:val="24"/>
          <w:lang w:eastAsia="fr-FR"/>
        </w:rPr>
        <w:drawing>
          <wp:anchor distT="0" distB="0" distL="114300" distR="114300" simplePos="0" relativeHeight="251671552" behindDoc="0" locked="0" layoutInCell="1" allowOverlap="1" wp14:anchorId="2FB0F0ED" wp14:editId="321777FC">
            <wp:simplePos x="0" y="0"/>
            <wp:positionH relativeFrom="page">
              <wp:posOffset>2312670</wp:posOffset>
            </wp:positionH>
            <wp:positionV relativeFrom="paragraph">
              <wp:posOffset>1677035</wp:posOffset>
            </wp:positionV>
            <wp:extent cx="4451985" cy="2971800"/>
            <wp:effectExtent l="0" t="0" r="0" b="0"/>
            <wp:wrapThrough wrapText="bothSides">
              <wp:wrapPolygon edited="0">
                <wp:start x="9890" y="5123"/>
                <wp:lineTo x="7302" y="7200"/>
                <wp:lineTo x="7024" y="8308"/>
                <wp:lineTo x="6377" y="9831"/>
                <wp:lineTo x="6100" y="12046"/>
                <wp:lineTo x="6285" y="14262"/>
                <wp:lineTo x="7117" y="16754"/>
                <wp:lineTo x="8873" y="18692"/>
                <wp:lineTo x="10074" y="19385"/>
                <wp:lineTo x="11646" y="19385"/>
                <wp:lineTo x="13032" y="18692"/>
                <wp:lineTo x="14788" y="16477"/>
                <wp:lineTo x="15528" y="14262"/>
                <wp:lineTo x="15712" y="12046"/>
                <wp:lineTo x="15435" y="9831"/>
                <wp:lineTo x="14603" y="7338"/>
                <wp:lineTo x="12662" y="5677"/>
                <wp:lineTo x="11923" y="5123"/>
                <wp:lineTo x="9890" y="5123"/>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n2.gif"/>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451985" cy="297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1680">
        <w:rPr>
          <w:rFonts w:ascii="Lato" w:eastAsia="Times New Roman" w:hAnsi="Lato" w:cs="Times New Roman"/>
          <w:bCs/>
          <w:noProof/>
          <w:lang w:eastAsia="fr-FR"/>
        </w:rPr>
        <w:drawing>
          <wp:anchor distT="0" distB="0" distL="114300" distR="114300" simplePos="0" relativeHeight="251667456" behindDoc="0" locked="0" layoutInCell="1" allowOverlap="1" wp14:anchorId="4962C7C0" wp14:editId="6D95FC58">
            <wp:simplePos x="0" y="0"/>
            <wp:positionH relativeFrom="page">
              <wp:posOffset>241935</wp:posOffset>
            </wp:positionH>
            <wp:positionV relativeFrom="paragraph">
              <wp:posOffset>588010</wp:posOffset>
            </wp:positionV>
            <wp:extent cx="4554220" cy="3037205"/>
            <wp:effectExtent l="0" t="0" r="0" b="0"/>
            <wp:wrapThrough wrapText="bothSides">
              <wp:wrapPolygon edited="0">
                <wp:start x="13462" y="0"/>
                <wp:lineTo x="12559" y="271"/>
                <wp:lineTo x="9939" y="1897"/>
                <wp:lineTo x="9848" y="2439"/>
                <wp:lineTo x="8583" y="4471"/>
                <wp:lineTo x="7770" y="6639"/>
                <wp:lineTo x="7318" y="8806"/>
                <wp:lineTo x="7228" y="10974"/>
                <wp:lineTo x="7409" y="13142"/>
                <wp:lineTo x="7861" y="15309"/>
                <wp:lineTo x="8674" y="17477"/>
                <wp:lineTo x="10210" y="19645"/>
                <wp:lineTo x="10300" y="19916"/>
                <wp:lineTo x="12740" y="21406"/>
                <wp:lineTo x="13282" y="21406"/>
                <wp:lineTo x="15631" y="21406"/>
                <wp:lineTo x="16083" y="21406"/>
                <wp:lineTo x="18522" y="19916"/>
                <wp:lineTo x="18612" y="19645"/>
                <wp:lineTo x="20148" y="17477"/>
                <wp:lineTo x="20962" y="15309"/>
                <wp:lineTo x="21504" y="13142"/>
                <wp:lineTo x="21504" y="8806"/>
                <wp:lineTo x="21052" y="6639"/>
                <wp:lineTo x="20329" y="4471"/>
                <wp:lineTo x="19335" y="2981"/>
                <wp:lineTo x="18883" y="1897"/>
                <wp:lineTo x="16263" y="271"/>
                <wp:lineTo x="15360" y="0"/>
                <wp:lineTo x="13462"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n3.gif"/>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54220" cy="303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1680">
        <w:rPr>
          <w:rFonts w:ascii="Lato" w:hAnsi="Lato"/>
          <w:noProof/>
          <w:lang w:eastAsia="fr-FR"/>
        </w:rPr>
        <w:t>Très à la mode aux USA, le « Candy Bar » -bar à bonbon</w:t>
      </w:r>
      <w:r>
        <w:rPr>
          <w:rFonts w:ascii="Lato" w:hAnsi="Lato"/>
          <w:noProof/>
          <w:lang w:eastAsia="fr-FR"/>
        </w:rPr>
        <w:t>s</w:t>
      </w:r>
      <w:r w:rsidRPr="00111680">
        <w:rPr>
          <w:rFonts w:ascii="Lato" w:hAnsi="Lato"/>
          <w:noProof/>
          <w:lang w:eastAsia="fr-FR"/>
        </w:rPr>
        <w:t xml:space="preserve">- arrive en force dans les mariages français. Il s’agit de permettre aux invités de composer eux-mêmes leur souvenir gourmand de l’évènement. Des friandises sont présentées dans de jolis bocaux en verre parés d’une belle etiquette indiquant leur contenu. Les convives les choisissent et les emportent dans des contenants mis à leur disposition. </w:t>
      </w:r>
    </w:p>
    <w:p w:rsidR="00F64B04" w:rsidRPr="00111680" w:rsidRDefault="00F64B04" w:rsidP="00F64B04">
      <w:pPr>
        <w:spacing w:line="240" w:lineRule="auto"/>
        <w:jc w:val="both"/>
        <w:rPr>
          <w:rFonts w:ascii="Lato" w:hAnsi="Lato"/>
          <w:noProof/>
          <w:lang w:eastAsia="fr-FR"/>
        </w:rPr>
      </w:pPr>
      <w:r w:rsidRPr="00111680">
        <w:rPr>
          <w:rFonts w:ascii="Lato" w:hAnsi="Lato"/>
          <w:noProof/>
          <w:lang w:eastAsia="fr-FR"/>
        </w:rPr>
        <w:drawing>
          <wp:anchor distT="0" distB="0" distL="114300" distR="114300" simplePos="0" relativeHeight="251670528" behindDoc="0" locked="0" layoutInCell="1" allowOverlap="1" wp14:anchorId="2DFEB5E1" wp14:editId="1F944099">
            <wp:simplePos x="0" y="0"/>
            <wp:positionH relativeFrom="page">
              <wp:posOffset>510540</wp:posOffset>
            </wp:positionH>
            <wp:positionV relativeFrom="paragraph">
              <wp:posOffset>76200</wp:posOffset>
            </wp:positionV>
            <wp:extent cx="4383405" cy="2923540"/>
            <wp:effectExtent l="0" t="0" r="0" b="0"/>
            <wp:wrapThrough wrapText="bothSides">
              <wp:wrapPolygon edited="0">
                <wp:start x="10608" y="0"/>
                <wp:lineTo x="9575" y="422"/>
                <wp:lineTo x="7134" y="1970"/>
                <wp:lineTo x="7040" y="2533"/>
                <wp:lineTo x="5726" y="4645"/>
                <wp:lineTo x="4975" y="6897"/>
                <wp:lineTo x="4506" y="9149"/>
                <wp:lineTo x="4506" y="11401"/>
                <wp:lineTo x="4694" y="13652"/>
                <wp:lineTo x="5351" y="15904"/>
                <wp:lineTo x="6289" y="18156"/>
                <wp:lineTo x="8449" y="20549"/>
                <wp:lineTo x="10138" y="21394"/>
                <wp:lineTo x="10514" y="21394"/>
                <wp:lineTo x="12860" y="21394"/>
                <wp:lineTo x="13236" y="21394"/>
                <wp:lineTo x="14926" y="20549"/>
                <wp:lineTo x="16991" y="18297"/>
                <wp:lineTo x="18117" y="15904"/>
                <wp:lineTo x="18681" y="13652"/>
                <wp:lineTo x="18868" y="11401"/>
                <wp:lineTo x="18774" y="9149"/>
                <wp:lineTo x="18399" y="6897"/>
                <wp:lineTo x="17648" y="4645"/>
                <wp:lineTo x="16334" y="2533"/>
                <wp:lineTo x="16240" y="1970"/>
                <wp:lineTo x="13611" y="281"/>
                <wp:lineTo x="12673" y="0"/>
                <wp:lineTo x="10608"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ng.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3405" cy="2923540"/>
                    </a:xfrm>
                    <a:prstGeom prst="rect">
                      <a:avLst/>
                    </a:prstGeom>
                  </pic:spPr>
                </pic:pic>
              </a:graphicData>
            </a:graphic>
            <wp14:sizeRelH relativeFrom="margin">
              <wp14:pctWidth>0</wp14:pctWidth>
            </wp14:sizeRelH>
            <wp14:sizeRelV relativeFrom="margin">
              <wp14:pctHeight>0</wp14:pctHeight>
            </wp14:sizeRelV>
          </wp:anchor>
        </w:drawing>
      </w:r>
      <w:r w:rsidRPr="00111680">
        <w:rPr>
          <w:rFonts w:ascii="Lato" w:hAnsi="Lato"/>
          <w:noProof/>
          <w:lang w:eastAsia="fr-FR"/>
        </w:rPr>
        <w:t xml:space="preserve">Autre tendance qui nous vient </w:t>
      </w:r>
      <w:r>
        <w:rPr>
          <w:rFonts w:ascii="Lato" w:hAnsi="Lato"/>
          <w:noProof/>
          <w:lang w:eastAsia="fr-FR"/>
        </w:rPr>
        <w:t xml:space="preserve">aussi </w:t>
      </w:r>
      <w:r w:rsidRPr="00111680">
        <w:rPr>
          <w:rFonts w:ascii="Lato" w:hAnsi="Lato"/>
          <w:noProof/>
          <w:lang w:eastAsia="fr-FR"/>
        </w:rPr>
        <w:t>des Etats Unis : le baby shower. Il s’agit, généralement un mois avant la naissance prévue, de fêter l’arrivée du bébé à venir en organisant une fête entre la future maman et ses amies. Au centre de la fête, le buffet de friandises est à l’honneur, délicieusement régressif.</w:t>
      </w:r>
    </w:p>
    <w:p w:rsidR="00F64B04" w:rsidRPr="006B2FB2" w:rsidRDefault="00F64B04" w:rsidP="00F64B04">
      <w:pPr>
        <w:spacing w:line="240" w:lineRule="auto"/>
        <w:rPr>
          <w:rFonts w:ascii="Adobe Caslon Pro" w:eastAsia="Times New Roman" w:hAnsi="Adobe Caslon Pro" w:cs="Times New Roman"/>
          <w:b/>
          <w:bCs/>
          <w:color w:val="8A734C"/>
          <w:sz w:val="28"/>
          <w:szCs w:val="28"/>
          <w:lang w:eastAsia="fr-FR"/>
        </w:rPr>
      </w:pPr>
      <w:r w:rsidRPr="006B2FB2">
        <w:rPr>
          <w:rFonts w:ascii="Adobe Caslon Pro" w:eastAsia="Times New Roman" w:hAnsi="Adobe Caslon Pro" w:cs="Times New Roman"/>
          <w:b/>
          <w:bCs/>
          <w:color w:val="8A734C"/>
          <w:sz w:val="28"/>
          <w:szCs w:val="28"/>
          <w:lang w:eastAsia="fr-FR"/>
        </w:rPr>
        <w:t>Bonbons ou confiseries ?</w:t>
      </w:r>
    </w:p>
    <w:p w:rsidR="00F64B04" w:rsidRPr="00111680" w:rsidRDefault="00F64B04" w:rsidP="00F64B04">
      <w:pPr>
        <w:jc w:val="both"/>
        <w:rPr>
          <w:rFonts w:ascii="Lato" w:hAnsi="Lato"/>
          <w:noProof/>
          <w:lang w:eastAsia="fr-FR"/>
        </w:rPr>
      </w:pPr>
      <w:r w:rsidRPr="00111680">
        <w:rPr>
          <w:rFonts w:ascii="Lato" w:hAnsi="Lato"/>
          <w:noProof/>
          <w:lang w:eastAsia="fr-FR"/>
        </w:rPr>
        <w:t>Sur ces buffets-ou « sweet tables »-, on voit de plus en plus apparaître des bonbons à bas prix, principalement du fait de leur diversité de formes et de couleurs qui participe</w:t>
      </w:r>
      <w:r>
        <w:rPr>
          <w:rFonts w:ascii="Lato" w:hAnsi="Lato"/>
          <w:noProof/>
          <w:lang w:eastAsia="fr-FR"/>
        </w:rPr>
        <w:t>nt</w:t>
      </w:r>
      <w:r w:rsidRPr="00111680">
        <w:rPr>
          <w:rFonts w:ascii="Lato" w:hAnsi="Lato"/>
          <w:noProof/>
          <w:lang w:eastAsia="fr-FR"/>
        </w:rPr>
        <w:t xml:space="preserve"> à l’aspect </w:t>
      </w:r>
      <w:r>
        <w:rPr>
          <w:rFonts w:ascii="Lato" w:hAnsi="Lato"/>
          <w:noProof/>
          <w:lang w:eastAsia="fr-FR"/>
        </w:rPr>
        <w:t>« </w:t>
      </w:r>
      <w:r w:rsidRPr="00111680">
        <w:rPr>
          <w:rFonts w:ascii="Lato" w:hAnsi="Lato"/>
          <w:noProof/>
          <w:lang w:eastAsia="fr-FR"/>
        </w:rPr>
        <w:t>déco</w:t>
      </w:r>
      <w:r>
        <w:rPr>
          <w:rFonts w:ascii="Lato" w:hAnsi="Lato"/>
          <w:noProof/>
          <w:lang w:eastAsia="fr-FR"/>
        </w:rPr>
        <w:t> »</w:t>
      </w:r>
      <w:r w:rsidRPr="00111680">
        <w:rPr>
          <w:rFonts w:ascii="Lato" w:hAnsi="Lato"/>
          <w:noProof/>
          <w:lang w:eastAsia="fr-FR"/>
        </w:rPr>
        <w:t xml:space="preserve"> de la table. Le plaisir des yeux devient presque plus important que le plaisir gustatif.</w:t>
      </w:r>
    </w:p>
    <w:p w:rsidR="00F64B04" w:rsidRDefault="00F64B04" w:rsidP="00F64B04">
      <w:pPr>
        <w:jc w:val="both"/>
        <w:rPr>
          <w:rFonts w:ascii="Lato" w:hAnsi="Lato"/>
          <w:noProof/>
          <w:lang w:eastAsia="fr-FR"/>
        </w:rPr>
      </w:pPr>
      <w:r w:rsidRPr="00111680">
        <w:rPr>
          <w:rFonts w:ascii="Lato" w:hAnsi="Lato"/>
          <w:noProof/>
          <w:lang w:eastAsia="fr-FR"/>
        </w:rPr>
        <w:t>C’est pourquoi</w:t>
      </w:r>
      <w:r>
        <w:rPr>
          <w:rFonts w:ascii="Lato" w:hAnsi="Lato"/>
          <w:noProof/>
          <w:lang w:eastAsia="fr-FR"/>
        </w:rPr>
        <w:t xml:space="preserve"> la société</w:t>
      </w:r>
      <w:r w:rsidRPr="00111680">
        <w:rPr>
          <w:rFonts w:ascii="Lato" w:hAnsi="Lato"/>
          <w:noProof/>
          <w:lang w:eastAsia="fr-FR"/>
        </w:rPr>
        <w:t xml:space="preserve"> Reynaud </w:t>
      </w:r>
      <w:r>
        <w:rPr>
          <w:rFonts w:ascii="Lato" w:hAnsi="Lato"/>
          <w:noProof/>
          <w:lang w:eastAsia="fr-FR"/>
        </w:rPr>
        <w:t>a enrichi son offre</w:t>
      </w:r>
      <w:r w:rsidRPr="00111680">
        <w:rPr>
          <w:rFonts w:ascii="Lato" w:hAnsi="Lato"/>
          <w:noProof/>
          <w:lang w:eastAsia="fr-FR"/>
        </w:rPr>
        <w:t xml:space="preserve"> de formes et de couleurs, à la fois sur ses confiseries au sucre et au chocolat</w:t>
      </w:r>
      <w:r>
        <w:rPr>
          <w:rFonts w:ascii="Lato" w:hAnsi="Lato"/>
          <w:noProof/>
          <w:lang w:eastAsia="fr-FR"/>
        </w:rPr>
        <w:t>. Elle propose, en plus de ses dragées colorées, des fruités, œufs de mouette, pralines, guimauves au chocolat, confectionnés dans la tradition de qualité qui anime cette entreprise artisanale.</w:t>
      </w:r>
      <w:r w:rsidRPr="00111680">
        <w:rPr>
          <w:rFonts w:ascii="Lato" w:hAnsi="Lato"/>
          <w:noProof/>
          <w:lang w:eastAsia="fr-FR"/>
        </w:rPr>
        <w:t xml:space="preserve"> </w:t>
      </w:r>
    </w:p>
    <w:p w:rsidR="00F64B04" w:rsidRDefault="00F64B04" w:rsidP="00F64B04">
      <w:pPr>
        <w:jc w:val="both"/>
        <w:rPr>
          <w:rFonts w:ascii="Lato" w:hAnsi="Lato"/>
          <w:noProof/>
          <w:lang w:eastAsia="fr-FR"/>
        </w:rPr>
      </w:pPr>
      <w:r>
        <w:rPr>
          <w:rFonts w:ascii="Lato" w:hAnsi="Lato"/>
          <w:noProof/>
          <w:lang w:eastAsia="fr-FR"/>
        </w:rPr>
        <w:t>U</w:t>
      </w:r>
      <w:r w:rsidRPr="00111680">
        <w:rPr>
          <w:rFonts w:ascii="Lato" w:hAnsi="Lato"/>
          <w:noProof/>
          <w:lang w:eastAsia="fr-FR"/>
        </w:rPr>
        <w:t xml:space="preserve">ne offre </w:t>
      </w:r>
      <w:r>
        <w:rPr>
          <w:rFonts w:ascii="Lato" w:hAnsi="Lato"/>
          <w:noProof/>
          <w:lang w:eastAsia="fr-FR"/>
        </w:rPr>
        <w:t xml:space="preserve">élargie pour </w:t>
      </w:r>
      <w:r w:rsidRPr="00111680">
        <w:rPr>
          <w:rFonts w:ascii="Lato" w:hAnsi="Lato"/>
          <w:noProof/>
          <w:lang w:eastAsia="fr-FR"/>
        </w:rPr>
        <w:t>ceux qui souhaitent suivre la tendance sans faire de concession</w:t>
      </w:r>
      <w:r>
        <w:rPr>
          <w:rFonts w:ascii="Lato" w:hAnsi="Lato"/>
          <w:noProof/>
          <w:lang w:eastAsia="fr-FR"/>
        </w:rPr>
        <w:t>s</w:t>
      </w:r>
      <w:r w:rsidRPr="00111680">
        <w:rPr>
          <w:rFonts w:ascii="Lato" w:hAnsi="Lato"/>
          <w:noProof/>
          <w:lang w:eastAsia="fr-FR"/>
        </w:rPr>
        <w:t xml:space="preserve"> sur le goût.</w:t>
      </w:r>
    </w:p>
    <w:p w:rsidR="00F64B04" w:rsidRPr="006B2FB2" w:rsidRDefault="00F64B04" w:rsidP="00F64B04">
      <w:pPr>
        <w:jc w:val="both"/>
        <w:rPr>
          <w:rFonts w:ascii="Adobe Caslon Pro" w:hAnsi="Adobe Caslon Pro"/>
          <w:noProof/>
          <w:lang w:eastAsia="fr-FR"/>
        </w:rPr>
      </w:pPr>
      <w:r w:rsidRPr="006B2FB2">
        <w:rPr>
          <w:rFonts w:ascii="Adobe Caslon Pro" w:eastAsia="Times New Roman" w:hAnsi="Adobe Caslon Pro" w:cs="Times New Roman"/>
          <w:b/>
          <w:bCs/>
          <w:color w:val="8A734C"/>
          <w:sz w:val="28"/>
          <w:szCs w:val="28"/>
          <w:lang w:eastAsia="fr-FR"/>
        </w:rPr>
        <w:t>Suggestions de présentation</w:t>
      </w:r>
    </w:p>
    <w:p w:rsidR="006E722A" w:rsidRDefault="00F64B04" w:rsidP="00806DAD">
      <w:pPr>
        <w:jc w:val="both"/>
        <w:rPr>
          <w:rFonts w:ascii="Lato" w:eastAsia="Times New Roman" w:hAnsi="Lato" w:cs="Times New Roman"/>
          <w:bCs/>
          <w:lang w:eastAsia="fr-FR"/>
        </w:rPr>
      </w:pPr>
      <w:r w:rsidRPr="00D521C1">
        <w:rPr>
          <w:rFonts w:ascii="Lato" w:eastAsia="Times New Roman" w:hAnsi="Lato" w:cs="Times New Roman"/>
          <w:bCs/>
          <w:lang w:eastAsia="fr-FR"/>
        </w:rPr>
        <w:t xml:space="preserve">Pour </w:t>
      </w:r>
      <w:r>
        <w:rPr>
          <w:rFonts w:ascii="Lato" w:eastAsia="Times New Roman" w:hAnsi="Lato" w:cs="Times New Roman"/>
          <w:bCs/>
          <w:lang w:eastAsia="fr-FR"/>
        </w:rPr>
        <w:t xml:space="preserve">illustrer la modernité de cette gamme, la société Reynaud a fait appel à </w:t>
      </w:r>
      <w:proofErr w:type="spellStart"/>
      <w:r>
        <w:rPr>
          <w:rFonts w:ascii="Lato" w:eastAsia="Times New Roman" w:hAnsi="Lato" w:cs="Times New Roman"/>
          <w:bCs/>
          <w:lang w:eastAsia="fr-FR"/>
        </w:rPr>
        <w:t>Sweet</w:t>
      </w:r>
      <w:proofErr w:type="spellEnd"/>
      <w:r>
        <w:rPr>
          <w:rFonts w:ascii="Lato" w:eastAsia="Times New Roman" w:hAnsi="Lato" w:cs="Times New Roman"/>
          <w:bCs/>
          <w:lang w:eastAsia="fr-FR"/>
        </w:rPr>
        <w:t xml:space="preserve"> Candy </w:t>
      </w:r>
      <w:proofErr w:type="spellStart"/>
      <w:r>
        <w:rPr>
          <w:rFonts w:ascii="Lato" w:eastAsia="Times New Roman" w:hAnsi="Lato" w:cs="Times New Roman"/>
          <w:bCs/>
          <w:lang w:eastAsia="fr-FR"/>
        </w:rPr>
        <w:t>Shower</w:t>
      </w:r>
      <w:proofErr w:type="spellEnd"/>
      <w:r>
        <w:rPr>
          <w:rFonts w:ascii="Lato" w:eastAsia="Times New Roman" w:hAnsi="Lato" w:cs="Times New Roman"/>
          <w:bCs/>
          <w:lang w:eastAsia="fr-FR"/>
        </w:rPr>
        <w:t xml:space="preserve">, une société spécialisée dans la confection de Candy Bars. Ensemble, ils ont imaginé la mise en scène de </w:t>
      </w:r>
      <w:proofErr w:type="spellStart"/>
      <w:r>
        <w:rPr>
          <w:rFonts w:ascii="Lato" w:eastAsia="Times New Roman" w:hAnsi="Lato" w:cs="Times New Roman"/>
          <w:bCs/>
          <w:lang w:eastAsia="fr-FR"/>
        </w:rPr>
        <w:t>Sweet</w:t>
      </w:r>
      <w:proofErr w:type="spellEnd"/>
      <w:r>
        <w:rPr>
          <w:rFonts w:ascii="Lato" w:eastAsia="Times New Roman" w:hAnsi="Lato" w:cs="Times New Roman"/>
          <w:bCs/>
          <w:lang w:eastAsia="fr-FR"/>
        </w:rPr>
        <w:t xml:space="preserve"> Tables avec ces produits. Reynaud les présente sur son site </w:t>
      </w:r>
      <w:hyperlink r:id="rId15" w:history="1">
        <w:r w:rsidRPr="006A5EE2">
          <w:rPr>
            <w:rStyle w:val="Lienhypertexte"/>
            <w:rFonts w:ascii="Lato" w:eastAsia="Times New Roman" w:hAnsi="Lato" w:cs="Times New Roman"/>
            <w:bCs/>
            <w:lang w:eastAsia="fr-FR"/>
          </w:rPr>
          <w:t>www.dragees-reynaud.fr</w:t>
        </w:r>
      </w:hyperlink>
      <w:r>
        <w:rPr>
          <w:rStyle w:val="Lienhypertexte"/>
          <w:rFonts w:ascii="Lato" w:eastAsia="Times New Roman" w:hAnsi="Lato" w:cs="Times New Roman"/>
          <w:bCs/>
          <w:lang w:eastAsia="fr-FR"/>
        </w:rPr>
        <w:t>.</w:t>
      </w:r>
      <w:r>
        <w:rPr>
          <w:rFonts w:ascii="Lato" w:eastAsia="Times New Roman" w:hAnsi="Lato" w:cs="Times New Roman"/>
          <w:bCs/>
          <w:lang w:eastAsia="fr-FR"/>
        </w:rPr>
        <w:t xml:space="preserve"> Autant d’inspirations pour réaliser de belles tables de buffet où les dragées se mêlent aux innovations, où la modernité côtoie la tradition.</w:t>
      </w:r>
    </w:p>
    <w:p w:rsidR="00ED2807" w:rsidRDefault="00ED2807">
      <w:pPr>
        <w:rPr>
          <w:rFonts w:ascii="Lato" w:eastAsia="Times New Roman" w:hAnsi="Lato" w:cs="Times New Roman"/>
          <w:bCs/>
          <w:lang w:eastAsia="fr-FR"/>
        </w:rPr>
        <w:sectPr w:rsidR="00ED2807" w:rsidSect="00ED2807">
          <w:type w:val="continuous"/>
          <w:pgSz w:w="11906" w:h="16838"/>
          <w:pgMar w:top="720" w:right="720" w:bottom="720" w:left="720" w:header="708" w:footer="708" w:gutter="0"/>
          <w:cols w:num="2" w:space="708"/>
          <w:docGrid w:linePitch="360"/>
        </w:sectPr>
      </w:pPr>
    </w:p>
    <w:p w:rsidR="006E722A" w:rsidRDefault="006E722A">
      <w:pPr>
        <w:rPr>
          <w:rFonts w:ascii="Lato" w:eastAsia="Times New Roman" w:hAnsi="Lato" w:cs="Times New Roman"/>
          <w:bCs/>
          <w:lang w:eastAsia="fr-FR"/>
        </w:rPr>
      </w:pPr>
    </w:p>
    <w:p w:rsidR="006E722A" w:rsidRDefault="006E722A" w:rsidP="006E722A">
      <w:pPr>
        <w:rPr>
          <w:rFonts w:ascii="Times New Roman" w:eastAsia="Times New Roman" w:hAnsi="Times New Roman" w:cs="Times New Roman"/>
          <w:sz w:val="24"/>
          <w:szCs w:val="24"/>
          <w:lang w:eastAsia="fr-FR"/>
        </w:rPr>
      </w:pPr>
      <w:r w:rsidRPr="00C938DC">
        <w:rPr>
          <w:noProof/>
          <w:lang w:eastAsia="fr-FR"/>
        </w:rPr>
        <mc:AlternateContent>
          <mc:Choice Requires="wps">
            <w:drawing>
              <wp:anchor distT="0" distB="0" distL="114300" distR="114300" simplePos="0" relativeHeight="251674624" behindDoc="0" locked="0" layoutInCell="1" allowOverlap="1" wp14:anchorId="5B1BE8B1" wp14:editId="58BAB254">
                <wp:simplePos x="0" y="0"/>
                <wp:positionH relativeFrom="column">
                  <wp:posOffset>-53755</wp:posOffset>
                </wp:positionH>
                <wp:positionV relativeFrom="paragraph">
                  <wp:posOffset>-47205</wp:posOffset>
                </wp:positionV>
                <wp:extent cx="2072005" cy="400050"/>
                <wp:effectExtent l="0" t="0" r="0" b="0"/>
                <wp:wrapNone/>
                <wp:docPr id="13" name="ZoneTexte 6"/>
                <wp:cNvGraphicFramePr/>
                <a:graphic xmlns:a="http://schemas.openxmlformats.org/drawingml/2006/main">
                  <a:graphicData uri="http://schemas.microsoft.com/office/word/2010/wordprocessingShape">
                    <wps:wsp>
                      <wps:cNvSpPr txBox="1"/>
                      <wps:spPr>
                        <a:xfrm>
                          <a:off x="0" y="0"/>
                          <a:ext cx="2072005" cy="400050"/>
                        </a:xfrm>
                        <a:prstGeom prst="rect">
                          <a:avLst/>
                        </a:prstGeom>
                        <a:noFill/>
                      </wps:spPr>
                      <wps:txbx>
                        <w:txbxContent>
                          <w:p w:rsidR="006E722A" w:rsidRPr="00AD007B" w:rsidRDefault="006E722A" w:rsidP="006E722A">
                            <w:pPr>
                              <w:pStyle w:val="NormalWeb"/>
                              <w:spacing w:before="0" w:beforeAutospacing="0" w:after="0" w:afterAutospacing="0"/>
                              <w:jc w:val="center"/>
                              <w:rPr>
                                <w:rFonts w:ascii="Adobe Caslon Pro" w:hAnsi="Adobe Caslon Pro"/>
                              </w:rPr>
                            </w:pPr>
                            <w:r w:rsidRPr="00AD007B">
                              <w:rPr>
                                <w:rFonts w:ascii="Adobe Caslon Pro" w:hAnsi="Adobe Caslon Pro" w:cstheme="minorBidi"/>
                                <w:b/>
                                <w:bCs/>
                                <w:color w:val="FFFFFF" w:themeColor="background1"/>
                                <w:kern w:val="24"/>
                                <w:sz w:val="40"/>
                                <w:szCs w:val="40"/>
                              </w:rPr>
                              <w:t>NOUVEAUTE PRODUIT</w:t>
                            </w:r>
                          </w:p>
                        </w:txbxContent>
                      </wps:txbx>
                      <wps:bodyPr wrap="none" rtlCol="0">
                        <a:spAutoFit/>
                      </wps:bodyPr>
                    </wps:wsp>
                  </a:graphicData>
                </a:graphic>
              </wp:anchor>
            </w:drawing>
          </mc:Choice>
          <mc:Fallback>
            <w:pict>
              <v:shape w14:anchorId="5B1BE8B1" id="_x0000_s1030" type="#_x0000_t202" style="position:absolute;margin-left:-4.25pt;margin-top:-3.7pt;width:163.15pt;height:31.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" filled="f" stroked="f">
                <v:textbox style="mso-fit-shape-to-text:t">
                  <w:txbxContent>
                    <w:p w:rsidR="006E722A" w:rsidRPr="00AD007B" w:rsidRDefault="006E722A" w:rsidP="006E722A">
                      <w:pPr>
                        <w:pStyle w:val="NormalWeb"/>
                        <w:spacing w:before="0" w:beforeAutospacing="0" w:after="0" w:afterAutospacing="0"/>
                        <w:jc w:val="center"/>
                        <w:rPr>
                          <w:rFonts w:ascii="Adobe Caslon Pro" w:hAnsi="Adobe Caslon Pro"/>
                        </w:rPr>
                      </w:pPr>
                      <w:r w:rsidRPr="00AD007B">
                        <w:rPr>
                          <w:rFonts w:ascii="Adobe Caslon Pro" w:hAnsi="Adobe Caslon Pro" w:cstheme="minorBidi"/>
                          <w:b/>
                          <w:bCs/>
                          <w:color w:val="FFFFFF" w:themeColor="background1"/>
                          <w:kern w:val="24"/>
                          <w:sz w:val="40"/>
                          <w:szCs w:val="40"/>
                        </w:rPr>
                        <w:t>NOUVEAUTE PRODUIT</w:t>
                      </w:r>
                    </w:p>
                  </w:txbxContent>
                </v:textbox>
              </v:shape>
            </w:pict>
          </mc:Fallback>
        </mc:AlternateContent>
      </w:r>
      <w:r w:rsidRPr="00C938DC">
        <w:rPr>
          <w:noProof/>
          <w:lang w:eastAsia="fr-FR"/>
        </w:rPr>
        <mc:AlternateContent>
          <mc:Choice Requires="wps">
            <w:drawing>
              <wp:anchor distT="0" distB="0" distL="114300" distR="114300" simplePos="0" relativeHeight="251673600" behindDoc="0" locked="0" layoutInCell="1" allowOverlap="1" wp14:anchorId="0D582D2A" wp14:editId="0AC96646">
                <wp:simplePos x="0" y="0"/>
                <wp:positionH relativeFrom="column">
                  <wp:posOffset>-199742</wp:posOffset>
                </wp:positionH>
                <wp:positionV relativeFrom="paragraph">
                  <wp:posOffset>-111110</wp:posOffset>
                </wp:positionV>
                <wp:extent cx="3428365" cy="544830"/>
                <wp:effectExtent l="0" t="0" r="635" b="7620"/>
                <wp:wrapNone/>
                <wp:docPr id="14" name="Rectangle 5"/>
                <wp:cNvGraphicFramePr/>
                <a:graphic xmlns:a="http://schemas.openxmlformats.org/drawingml/2006/main">
                  <a:graphicData uri="http://schemas.microsoft.com/office/word/2010/wordprocessingShape">
                    <wps:wsp>
                      <wps:cNvSpPr/>
                      <wps:spPr>
                        <a:xfrm>
                          <a:off x="0" y="0"/>
                          <a:ext cx="3428365" cy="544830"/>
                        </a:xfrm>
                        <a:prstGeom prst="rect">
                          <a:avLst/>
                        </a:prstGeom>
                        <a:solidFill>
                          <a:srgbClr val="8A734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AAB7498" id="Rectangle 5" o:spid="_x0000_s1026" style="position:absolute;margin-left:-15.75pt;margin-top:-8.75pt;width:269.95pt;height:42.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" fillcolor="#8a734c" stroked="f" strokeweight="1pt"/>
            </w:pict>
          </mc:Fallback>
        </mc:AlternateContent>
      </w:r>
    </w:p>
    <w:p w:rsidR="006E722A" w:rsidRDefault="006E722A" w:rsidP="006E722A">
      <w:pPr>
        <w:rPr>
          <w:rFonts w:ascii="Times New Roman" w:eastAsia="Times New Roman" w:hAnsi="Times New Roman" w:cs="Times New Roman"/>
          <w:sz w:val="24"/>
          <w:szCs w:val="24"/>
          <w:lang w:eastAsia="fr-FR"/>
        </w:rPr>
      </w:pPr>
    </w:p>
    <w:p w:rsidR="006E722A" w:rsidRPr="00AD007B" w:rsidRDefault="006E722A" w:rsidP="006E722A">
      <w:pPr>
        <w:jc w:val="center"/>
        <w:rPr>
          <w:rFonts w:ascii="Adobe Caslon Pro" w:eastAsia="Times New Roman" w:hAnsi="Adobe Caslon Pro"/>
          <w:b/>
          <w:bCs/>
          <w:color w:val="8A734C"/>
          <w:sz w:val="36"/>
          <w:szCs w:val="36"/>
        </w:rPr>
      </w:pPr>
      <w:r w:rsidRPr="00AD007B">
        <w:rPr>
          <w:rFonts w:ascii="Adobe Caslon Pro" w:eastAsia="Times New Roman" w:hAnsi="Adobe Caslon Pro"/>
          <w:b/>
          <w:bCs/>
          <w:color w:val="8A734C"/>
          <w:sz w:val="36"/>
          <w:szCs w:val="36"/>
        </w:rPr>
        <w:t xml:space="preserve">CROUSTI DRAGEE </w:t>
      </w:r>
      <w:r w:rsidRPr="00AD007B">
        <w:rPr>
          <w:rFonts w:ascii="Adobe Caslon Pro" w:eastAsia="Times New Roman" w:hAnsi="Adobe Caslon Pro"/>
          <w:b/>
          <w:bCs/>
          <w:color w:val="8A734C"/>
          <w:sz w:val="36"/>
          <w:szCs w:val="36"/>
          <w:vertAlign w:val="superscript"/>
        </w:rPr>
        <w:t>TM</w:t>
      </w:r>
      <w:r w:rsidRPr="00AD007B">
        <w:rPr>
          <w:rFonts w:ascii="Adobe Caslon Pro" w:eastAsia="Times New Roman" w:hAnsi="Adobe Caslon Pro" w:cs="Calibri"/>
          <w:b/>
          <w:bCs/>
          <w:color w:val="8A734C"/>
          <w:sz w:val="36"/>
          <w:szCs w:val="36"/>
        </w:rPr>
        <w:t> </w:t>
      </w:r>
      <w:r w:rsidRPr="00AD007B">
        <w:rPr>
          <w:rFonts w:ascii="Adobe Caslon Pro" w:eastAsia="Times New Roman" w:hAnsi="Adobe Caslon Pro"/>
          <w:b/>
          <w:bCs/>
          <w:color w:val="8A734C"/>
          <w:sz w:val="36"/>
          <w:szCs w:val="36"/>
        </w:rPr>
        <w:t>: UNE DRAG</w:t>
      </w:r>
      <w:r w:rsidRPr="00AD007B">
        <w:rPr>
          <w:rFonts w:ascii="Adobe Caslon Pro" w:eastAsia="Times New Roman" w:hAnsi="Adobe Caslon Pro" w:cs="Cinzel"/>
          <w:b/>
          <w:bCs/>
          <w:color w:val="8A734C"/>
          <w:sz w:val="36"/>
          <w:szCs w:val="36"/>
        </w:rPr>
        <w:t>E</w:t>
      </w:r>
      <w:r w:rsidRPr="00AD007B">
        <w:rPr>
          <w:rFonts w:ascii="Adobe Caslon Pro" w:eastAsia="Times New Roman" w:hAnsi="Adobe Caslon Pro"/>
          <w:b/>
          <w:bCs/>
          <w:color w:val="8A734C"/>
          <w:sz w:val="36"/>
          <w:szCs w:val="36"/>
        </w:rPr>
        <w:t>E POUR FAIRE FACE A LA CRISE DE L</w:t>
      </w:r>
      <w:r w:rsidRPr="00AD007B">
        <w:rPr>
          <w:rFonts w:ascii="Adobe Caslon Pro" w:eastAsia="Times New Roman" w:hAnsi="Adobe Caslon Pro" w:cs="Cinzel"/>
          <w:b/>
          <w:bCs/>
          <w:color w:val="8A734C"/>
          <w:sz w:val="36"/>
          <w:szCs w:val="36"/>
        </w:rPr>
        <w:t>’</w:t>
      </w:r>
      <w:r w:rsidRPr="00AD007B">
        <w:rPr>
          <w:rFonts w:ascii="Adobe Caslon Pro" w:eastAsia="Times New Roman" w:hAnsi="Adobe Caslon Pro"/>
          <w:b/>
          <w:bCs/>
          <w:color w:val="8A734C"/>
          <w:sz w:val="36"/>
          <w:szCs w:val="36"/>
        </w:rPr>
        <w:t>AMANDE</w:t>
      </w:r>
    </w:p>
    <w:p w:rsidR="006E722A" w:rsidRDefault="006E722A" w:rsidP="006E722A">
      <w:pPr>
        <w:jc w:val="both"/>
        <w:rPr>
          <w:rFonts w:ascii="Lato" w:eastAsia="Times New Roman" w:hAnsi="Lato" w:cs="Times New Roman"/>
          <w:i/>
          <w:iCs/>
          <w:lang w:eastAsia="fr-FR"/>
        </w:rPr>
      </w:pPr>
      <w:r w:rsidRPr="00806DAD">
        <w:rPr>
          <w:rFonts w:ascii="Lato" w:eastAsia="Times New Roman" w:hAnsi="Lato" w:cs="Times New Roman"/>
          <w:i/>
          <w:iCs/>
          <w:lang w:eastAsia="fr-FR"/>
        </w:rPr>
        <w:t xml:space="preserve">Comment réagir lorsque l'on est une entreprise spécialiste de la dragée face à un cours de l'amande haut combiné à une crise du pouvoir d'achat? </w:t>
      </w:r>
      <w:r w:rsidRPr="008E0892">
        <w:rPr>
          <w:rFonts w:ascii="Lato" w:eastAsia="Times New Roman" w:hAnsi="Lato" w:cs="Times New Roman"/>
          <w:i/>
          <w:iCs/>
          <w:lang w:eastAsia="fr-FR"/>
        </w:rPr>
        <w:t xml:space="preserve">Plutôt que </w:t>
      </w:r>
      <w:r>
        <w:rPr>
          <w:rFonts w:ascii="Lato" w:eastAsia="Times New Roman" w:hAnsi="Lato" w:cs="Times New Roman"/>
          <w:i/>
          <w:iCs/>
          <w:lang w:eastAsia="fr-FR"/>
        </w:rPr>
        <w:t>d’être moins exige</w:t>
      </w:r>
      <w:r w:rsidR="00EB7806">
        <w:rPr>
          <w:rFonts w:ascii="Lato" w:eastAsia="Times New Roman" w:hAnsi="Lato" w:cs="Times New Roman"/>
          <w:i/>
          <w:iCs/>
          <w:lang w:eastAsia="fr-FR"/>
        </w:rPr>
        <w:t>a</w:t>
      </w:r>
      <w:r>
        <w:rPr>
          <w:rFonts w:ascii="Lato" w:eastAsia="Times New Roman" w:hAnsi="Lato" w:cs="Times New Roman"/>
          <w:i/>
          <w:iCs/>
          <w:lang w:eastAsia="fr-FR"/>
        </w:rPr>
        <w:t xml:space="preserve">nt sur </w:t>
      </w:r>
      <w:r w:rsidRPr="008E0892">
        <w:rPr>
          <w:rFonts w:ascii="Lato" w:eastAsia="Times New Roman" w:hAnsi="Lato" w:cs="Times New Roman"/>
          <w:i/>
          <w:iCs/>
          <w:lang w:eastAsia="fr-FR"/>
        </w:rPr>
        <w:t xml:space="preserve"> la qualité des amand</w:t>
      </w:r>
      <w:r>
        <w:rPr>
          <w:rFonts w:ascii="Lato" w:eastAsia="Times New Roman" w:hAnsi="Lato" w:cs="Times New Roman"/>
          <w:i/>
          <w:iCs/>
          <w:lang w:eastAsia="fr-FR"/>
        </w:rPr>
        <w:t xml:space="preserve">es </w:t>
      </w:r>
      <w:r w:rsidRPr="008E0892">
        <w:rPr>
          <w:rFonts w:ascii="Lato" w:eastAsia="Times New Roman" w:hAnsi="Lato" w:cs="Times New Roman"/>
          <w:i/>
          <w:iCs/>
          <w:lang w:eastAsia="fr-FR"/>
        </w:rPr>
        <w:t>pour maintenir le</w:t>
      </w:r>
      <w:r>
        <w:rPr>
          <w:rFonts w:ascii="Lato" w:eastAsia="Times New Roman" w:hAnsi="Lato" w:cs="Times New Roman"/>
          <w:i/>
          <w:iCs/>
          <w:lang w:eastAsia="fr-FR"/>
        </w:rPr>
        <w:t>s</w:t>
      </w:r>
      <w:r w:rsidRPr="008E0892">
        <w:rPr>
          <w:rFonts w:ascii="Lato" w:eastAsia="Times New Roman" w:hAnsi="Lato" w:cs="Times New Roman"/>
          <w:i/>
          <w:iCs/>
          <w:lang w:eastAsia="fr-FR"/>
        </w:rPr>
        <w:t xml:space="preserve"> prix, Michel Reynaud a l’idée d’un nouveau produit. Il lance la </w:t>
      </w:r>
      <w:proofErr w:type="spellStart"/>
      <w:r w:rsidRPr="008E0892">
        <w:rPr>
          <w:rFonts w:ascii="Lato" w:eastAsia="Times New Roman" w:hAnsi="Lato" w:cs="Times New Roman"/>
          <w:i/>
          <w:iCs/>
          <w:lang w:eastAsia="fr-FR"/>
        </w:rPr>
        <w:t>CroustiDragée</w:t>
      </w:r>
      <w:r w:rsidRPr="00A22A09">
        <w:rPr>
          <w:rFonts w:ascii="Lato" w:eastAsia="Times New Roman" w:hAnsi="Lato" w:cs="Times New Roman"/>
          <w:i/>
          <w:iCs/>
          <w:vertAlign w:val="superscript"/>
          <w:lang w:eastAsia="fr-FR"/>
        </w:rPr>
        <w:t>TM</w:t>
      </w:r>
      <w:proofErr w:type="spellEnd"/>
      <w:r w:rsidRPr="008E0892">
        <w:rPr>
          <w:rFonts w:ascii="Lato" w:eastAsia="Times New Roman" w:hAnsi="Lato" w:cs="Times New Roman"/>
          <w:i/>
          <w:iCs/>
          <w:lang w:eastAsia="fr-FR"/>
        </w:rPr>
        <w:t xml:space="preserve">, un cœur céréale </w:t>
      </w:r>
      <w:r w:rsidRPr="00806DAD">
        <w:rPr>
          <w:rFonts w:ascii="Lato" w:eastAsia="Times New Roman" w:hAnsi="Lato" w:cs="Times New Roman"/>
          <w:i/>
          <w:iCs/>
          <w:lang w:eastAsia="fr-FR"/>
        </w:rPr>
        <w:t>fourré à la noisette</w:t>
      </w:r>
      <w:r w:rsidR="00EB7806">
        <w:rPr>
          <w:rFonts w:ascii="Lato" w:eastAsia="Times New Roman" w:hAnsi="Lato" w:cs="Times New Roman"/>
          <w:i/>
          <w:iCs/>
          <w:lang w:eastAsia="fr-FR"/>
        </w:rPr>
        <w:t xml:space="preserve"> enrobé de chocolat blanc</w:t>
      </w:r>
      <w:r w:rsidRPr="00806DAD">
        <w:rPr>
          <w:rFonts w:ascii="Lato" w:eastAsia="Times New Roman" w:hAnsi="Lato" w:cs="Times New Roman"/>
          <w:i/>
          <w:iCs/>
          <w:lang w:eastAsia="fr-FR"/>
        </w:rPr>
        <w:t xml:space="preserve"> </w:t>
      </w:r>
      <w:r w:rsidRPr="008E0892">
        <w:rPr>
          <w:rFonts w:ascii="Lato" w:eastAsia="Times New Roman" w:hAnsi="Lato" w:cs="Times New Roman"/>
          <w:i/>
          <w:iCs/>
          <w:lang w:eastAsia="fr-FR"/>
        </w:rPr>
        <w:t>en forme d’amande</w:t>
      </w:r>
      <w:r>
        <w:rPr>
          <w:rFonts w:ascii="Lato" w:eastAsia="Times New Roman" w:hAnsi="Lato" w:cs="Times New Roman"/>
          <w:i/>
          <w:iCs/>
          <w:lang w:eastAsia="fr-FR"/>
        </w:rPr>
        <w:t xml:space="preserve"> et</w:t>
      </w:r>
      <w:r w:rsidRPr="008E0892">
        <w:rPr>
          <w:rFonts w:ascii="Lato" w:eastAsia="Times New Roman" w:hAnsi="Lato" w:cs="Times New Roman"/>
          <w:i/>
          <w:iCs/>
          <w:lang w:eastAsia="fr-FR"/>
        </w:rPr>
        <w:t xml:space="preserve"> enrobé de sucre</w:t>
      </w:r>
      <w:r>
        <w:rPr>
          <w:rFonts w:ascii="Lato" w:eastAsia="Times New Roman" w:hAnsi="Lato" w:cs="Times New Roman"/>
          <w:i/>
          <w:iCs/>
          <w:lang w:eastAsia="fr-FR"/>
        </w:rPr>
        <w:t>,</w:t>
      </w:r>
      <w:r w:rsidRPr="008E0892">
        <w:rPr>
          <w:rFonts w:ascii="Lato" w:eastAsia="Times New Roman" w:hAnsi="Lato" w:cs="Times New Roman"/>
          <w:i/>
          <w:iCs/>
          <w:lang w:eastAsia="fr-FR"/>
        </w:rPr>
        <w:t xml:space="preserve"> qui répond aux petits budgets</w:t>
      </w:r>
      <w:r>
        <w:rPr>
          <w:rFonts w:ascii="Lato" w:eastAsia="Times New Roman" w:hAnsi="Lato" w:cs="Times New Roman"/>
          <w:i/>
          <w:iCs/>
          <w:lang w:eastAsia="fr-FR"/>
        </w:rPr>
        <w:t>,</w:t>
      </w:r>
      <w:r w:rsidRPr="008E0892">
        <w:rPr>
          <w:rFonts w:ascii="Lato" w:eastAsia="Times New Roman" w:hAnsi="Lato" w:cs="Times New Roman"/>
          <w:i/>
          <w:iCs/>
          <w:lang w:eastAsia="fr-FR"/>
        </w:rPr>
        <w:t xml:space="preserve"> sans concession sur</w:t>
      </w:r>
      <w:r>
        <w:rPr>
          <w:rFonts w:ascii="Lato" w:eastAsia="Times New Roman" w:hAnsi="Lato" w:cs="Times New Roman"/>
          <w:i/>
          <w:iCs/>
          <w:lang w:eastAsia="fr-FR"/>
        </w:rPr>
        <w:t xml:space="preserve"> une offre gustative de qualité</w:t>
      </w:r>
      <w:r w:rsidRPr="008E0892">
        <w:rPr>
          <w:rFonts w:ascii="Lato" w:eastAsia="Times New Roman" w:hAnsi="Lato" w:cs="Times New Roman"/>
          <w:i/>
          <w:iCs/>
          <w:lang w:eastAsia="fr-FR"/>
        </w:rPr>
        <w:t>.</w:t>
      </w:r>
    </w:p>
    <w:p w:rsidR="006E722A" w:rsidRDefault="006E722A" w:rsidP="006E722A">
      <w:pPr>
        <w:jc w:val="both"/>
        <w:rPr>
          <w:rFonts w:ascii="Times New Roman" w:eastAsia="Times New Roman" w:hAnsi="Times New Roman" w:cs="Times New Roman"/>
          <w:b/>
          <w:bCs/>
          <w:sz w:val="24"/>
          <w:szCs w:val="24"/>
          <w:lang w:eastAsia="fr-FR"/>
        </w:rPr>
      </w:pPr>
    </w:p>
    <w:p w:rsidR="006E722A" w:rsidRDefault="006E722A" w:rsidP="006E722A">
      <w:pPr>
        <w:jc w:val="both"/>
        <w:rPr>
          <w:rFonts w:ascii="Times New Roman" w:eastAsia="Times New Roman" w:hAnsi="Times New Roman" w:cs="Times New Roman"/>
          <w:b/>
          <w:bCs/>
          <w:sz w:val="24"/>
          <w:szCs w:val="24"/>
          <w:lang w:eastAsia="fr-FR"/>
        </w:rPr>
        <w:sectPr w:rsidR="006E722A" w:rsidSect="00C938DC">
          <w:type w:val="continuous"/>
          <w:pgSz w:w="11906" w:h="16838"/>
          <w:pgMar w:top="720" w:right="720" w:bottom="720" w:left="720" w:header="708" w:footer="708" w:gutter="0"/>
          <w:cols w:space="708"/>
          <w:docGrid w:linePitch="360"/>
        </w:sectPr>
      </w:pPr>
    </w:p>
    <w:p w:rsidR="006E722A" w:rsidRPr="00AD007B" w:rsidRDefault="006E722A" w:rsidP="006E722A">
      <w:pPr>
        <w:rPr>
          <w:rFonts w:ascii="Adobe Caslon Pro" w:eastAsia="Times New Roman" w:hAnsi="Adobe Caslon Pro" w:cs="Times New Roman"/>
          <w:bCs/>
          <w:color w:val="8A734C"/>
          <w:lang w:eastAsia="fr-FR"/>
        </w:rPr>
      </w:pPr>
      <w:r w:rsidRPr="00AD007B">
        <w:rPr>
          <w:rFonts w:ascii="Adobe Caslon Pro" w:eastAsia="Times New Roman" w:hAnsi="Adobe Caslon Pro" w:cs="Times New Roman"/>
          <w:b/>
          <w:bCs/>
          <w:noProof/>
          <w:color w:val="8A734C"/>
          <w:sz w:val="28"/>
          <w:szCs w:val="28"/>
          <w:lang w:eastAsia="fr-FR"/>
        </w:rPr>
        <w:drawing>
          <wp:anchor distT="0" distB="0" distL="114300" distR="114300" simplePos="0" relativeHeight="251675648" behindDoc="0" locked="0" layoutInCell="1" allowOverlap="1" wp14:anchorId="6B653FE1" wp14:editId="26507A46">
            <wp:simplePos x="0" y="0"/>
            <wp:positionH relativeFrom="page">
              <wp:posOffset>1724454</wp:posOffset>
            </wp:positionH>
            <wp:positionV relativeFrom="page">
              <wp:posOffset>3486150</wp:posOffset>
            </wp:positionV>
            <wp:extent cx="4117117" cy="4625975"/>
            <wp:effectExtent l="0" t="0" r="0" b="0"/>
            <wp:wrapThrough wrapText="bothSides">
              <wp:wrapPolygon edited="0">
                <wp:start x="9596" y="2135"/>
                <wp:lineTo x="8596" y="2402"/>
                <wp:lineTo x="5098" y="3469"/>
                <wp:lineTo x="4498" y="4092"/>
                <wp:lineTo x="3099" y="5159"/>
                <wp:lineTo x="1899" y="6582"/>
                <wp:lineTo x="1099" y="8005"/>
                <wp:lineTo x="500" y="9429"/>
                <wp:lineTo x="300" y="10852"/>
                <wp:lineTo x="300" y="12275"/>
                <wp:lineTo x="500" y="13698"/>
                <wp:lineTo x="1000" y="15121"/>
                <wp:lineTo x="1799" y="16545"/>
                <wp:lineTo x="2999" y="17968"/>
                <wp:lineTo x="4798" y="19391"/>
                <wp:lineTo x="4898" y="19569"/>
                <wp:lineTo x="8396" y="20814"/>
                <wp:lineTo x="9696" y="21081"/>
                <wp:lineTo x="11994" y="21081"/>
                <wp:lineTo x="13494" y="20814"/>
                <wp:lineTo x="16792" y="19658"/>
                <wp:lineTo x="16892" y="19391"/>
                <wp:lineTo x="18791" y="17968"/>
                <wp:lineTo x="19991" y="16545"/>
                <wp:lineTo x="20790" y="15121"/>
                <wp:lineTo x="21290" y="13698"/>
                <wp:lineTo x="21490" y="10852"/>
                <wp:lineTo x="21190" y="9429"/>
                <wp:lineTo x="20690" y="8005"/>
                <wp:lineTo x="19891" y="6582"/>
                <wp:lineTo x="18591" y="5159"/>
                <wp:lineTo x="16992" y="3914"/>
                <wp:lineTo x="16692" y="3469"/>
                <wp:lineTo x="13194" y="2402"/>
                <wp:lineTo x="12094" y="2135"/>
                <wp:lineTo x="9596" y="2135"/>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117117" cy="462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007B">
        <w:rPr>
          <w:rFonts w:ascii="Adobe Caslon Pro" w:eastAsia="Times New Roman" w:hAnsi="Adobe Caslon Pro" w:cs="Times New Roman"/>
          <w:b/>
          <w:bCs/>
          <w:color w:val="8A734C"/>
          <w:sz w:val="28"/>
          <w:szCs w:val="28"/>
          <w:lang w:eastAsia="fr-FR"/>
        </w:rPr>
        <w:t>Crise de l’amande</w:t>
      </w:r>
      <w:r w:rsidRPr="00AD007B">
        <w:rPr>
          <w:rFonts w:ascii="Adobe Caslon Pro" w:eastAsia="Times New Roman" w:hAnsi="Adobe Caslon Pro" w:cs="Times New Roman"/>
          <w:bCs/>
          <w:color w:val="8A734C"/>
          <w:lang w:eastAsia="fr-FR"/>
        </w:rPr>
        <w:t>.</w:t>
      </w:r>
    </w:p>
    <w:p w:rsidR="006E722A" w:rsidRPr="008E0892" w:rsidRDefault="006E722A" w:rsidP="006E722A">
      <w:pPr>
        <w:spacing w:line="240" w:lineRule="auto"/>
        <w:jc w:val="both"/>
        <w:rPr>
          <w:rFonts w:ascii="Lato" w:eastAsia="Times New Roman" w:hAnsi="Lato" w:cs="Times New Roman"/>
          <w:bCs/>
          <w:noProof/>
          <w:lang w:eastAsia="fr-FR"/>
        </w:rPr>
      </w:pPr>
      <w:r w:rsidRPr="008E0892">
        <w:rPr>
          <w:rFonts w:ascii="Lato" w:eastAsia="Times New Roman" w:hAnsi="Lato" w:cs="Times New Roman"/>
          <w:bCs/>
          <w:noProof/>
          <w:lang w:eastAsia="fr-FR"/>
        </w:rPr>
        <w:t xml:space="preserve">Malgré une augmentation continue des récoltes </w:t>
      </w:r>
      <w:r>
        <w:rPr>
          <w:rFonts w:ascii="Lato" w:eastAsia="Times New Roman" w:hAnsi="Lato" w:cs="Times New Roman"/>
          <w:bCs/>
          <w:noProof/>
          <w:lang w:eastAsia="fr-FR"/>
        </w:rPr>
        <w:t xml:space="preserve">au cours des </w:t>
      </w:r>
      <w:r w:rsidRPr="008E0892">
        <w:rPr>
          <w:rFonts w:ascii="Lato" w:eastAsia="Times New Roman" w:hAnsi="Lato" w:cs="Times New Roman"/>
          <w:bCs/>
          <w:noProof/>
          <w:lang w:eastAsia="fr-FR"/>
        </w:rPr>
        <w:t>trois dernières décennies</w:t>
      </w:r>
      <w:r>
        <w:rPr>
          <w:rFonts w:ascii="Lato" w:eastAsia="Times New Roman" w:hAnsi="Lato" w:cs="Times New Roman"/>
          <w:bCs/>
          <w:noProof/>
          <w:lang w:eastAsia="fr-FR"/>
        </w:rPr>
        <w:t>,</w:t>
      </w:r>
      <w:r w:rsidRPr="008E0892">
        <w:rPr>
          <w:rFonts w:ascii="Lato" w:eastAsia="Times New Roman" w:hAnsi="Lato" w:cs="Times New Roman"/>
          <w:bCs/>
          <w:noProof/>
          <w:lang w:eastAsia="fr-FR"/>
        </w:rPr>
        <w:t xml:space="preserve"> la production </w:t>
      </w:r>
      <w:r>
        <w:rPr>
          <w:rFonts w:ascii="Lato" w:eastAsia="Times New Roman" w:hAnsi="Lato" w:cs="Times New Roman"/>
          <w:bCs/>
          <w:noProof/>
          <w:lang w:eastAsia="fr-FR"/>
        </w:rPr>
        <w:t xml:space="preserve">d’amandes </w:t>
      </w:r>
      <w:r w:rsidRPr="008E0892">
        <w:rPr>
          <w:rFonts w:ascii="Lato" w:eastAsia="Times New Roman" w:hAnsi="Lato" w:cs="Times New Roman"/>
          <w:bCs/>
          <w:noProof/>
          <w:lang w:eastAsia="fr-FR"/>
        </w:rPr>
        <w:t>ne suffit pas à répondre à une demande croissante</w:t>
      </w:r>
      <w:r>
        <w:rPr>
          <w:rFonts w:ascii="Lato" w:eastAsia="Times New Roman" w:hAnsi="Lato" w:cs="Times New Roman"/>
          <w:bCs/>
          <w:noProof/>
          <w:lang w:eastAsia="fr-FR"/>
        </w:rPr>
        <w:t xml:space="preserve"> : </w:t>
      </w:r>
      <w:r w:rsidRPr="008E0892">
        <w:rPr>
          <w:rFonts w:ascii="Lato" w:eastAsia="Times New Roman" w:hAnsi="Lato" w:cs="Times New Roman"/>
          <w:bCs/>
          <w:noProof/>
          <w:lang w:eastAsia="fr-FR"/>
        </w:rPr>
        <w:t>le</w:t>
      </w:r>
      <w:r>
        <w:rPr>
          <w:rFonts w:ascii="Lato" w:eastAsia="Times New Roman" w:hAnsi="Lato" w:cs="Times New Roman"/>
          <w:bCs/>
          <w:noProof/>
          <w:lang w:eastAsia="fr-FR"/>
        </w:rPr>
        <w:t>urs</w:t>
      </w:r>
      <w:r w:rsidRPr="008E0892">
        <w:rPr>
          <w:rFonts w:ascii="Lato" w:eastAsia="Times New Roman" w:hAnsi="Lato" w:cs="Times New Roman"/>
          <w:bCs/>
          <w:noProof/>
          <w:lang w:eastAsia="fr-FR"/>
        </w:rPr>
        <w:t xml:space="preserve"> prix </w:t>
      </w:r>
      <w:r>
        <w:rPr>
          <w:rFonts w:ascii="Lato" w:eastAsia="Times New Roman" w:hAnsi="Lato" w:cs="Times New Roman"/>
          <w:bCs/>
          <w:noProof/>
          <w:lang w:eastAsia="fr-FR"/>
        </w:rPr>
        <w:t>s’envolent depuis plusieurs années</w:t>
      </w:r>
      <w:r w:rsidRPr="008E0892">
        <w:rPr>
          <w:rFonts w:ascii="Lato" w:eastAsia="Times New Roman" w:hAnsi="Lato" w:cs="Times New Roman"/>
          <w:bCs/>
          <w:noProof/>
          <w:lang w:eastAsia="fr-FR"/>
        </w:rPr>
        <w:t>.</w:t>
      </w:r>
    </w:p>
    <w:p w:rsidR="006E722A" w:rsidRPr="008E0892" w:rsidRDefault="006E722A" w:rsidP="006E722A">
      <w:pPr>
        <w:spacing w:line="240" w:lineRule="auto"/>
        <w:jc w:val="both"/>
        <w:rPr>
          <w:rFonts w:ascii="Lato" w:eastAsia="Times New Roman" w:hAnsi="Lato" w:cs="Times New Roman"/>
          <w:bCs/>
          <w:noProof/>
          <w:lang w:eastAsia="fr-FR"/>
        </w:rPr>
      </w:pPr>
      <w:r>
        <w:rPr>
          <w:rFonts w:ascii="Lato" w:eastAsia="Times New Roman" w:hAnsi="Lato" w:cs="Times New Roman"/>
          <w:bCs/>
          <w:noProof/>
          <w:lang w:eastAsia="fr-FR"/>
        </w:rPr>
        <w:t xml:space="preserve">Le plus souvent transformée dans les confiseries et les </w:t>
      </w:r>
      <w:r w:rsidRPr="008E0892">
        <w:rPr>
          <w:rFonts w:ascii="Lato" w:eastAsia="Times New Roman" w:hAnsi="Lato" w:cs="Times New Roman"/>
          <w:bCs/>
          <w:noProof/>
          <w:lang w:eastAsia="fr-FR"/>
        </w:rPr>
        <w:t xml:space="preserve">pâtisseries, </w:t>
      </w:r>
      <w:r>
        <w:rPr>
          <w:rFonts w:ascii="Lato" w:eastAsia="Times New Roman" w:hAnsi="Lato" w:cs="Times New Roman"/>
          <w:bCs/>
          <w:noProof/>
          <w:lang w:eastAsia="fr-FR"/>
        </w:rPr>
        <w:t xml:space="preserve">la consommation de </w:t>
      </w:r>
      <w:r w:rsidRPr="008E0892">
        <w:rPr>
          <w:rFonts w:ascii="Lato" w:eastAsia="Times New Roman" w:hAnsi="Lato" w:cs="Times New Roman"/>
          <w:bCs/>
          <w:noProof/>
          <w:lang w:eastAsia="fr-FR"/>
        </w:rPr>
        <w:t xml:space="preserve">l’amande </w:t>
      </w:r>
      <w:r>
        <w:rPr>
          <w:rFonts w:ascii="Lato" w:eastAsia="Times New Roman" w:hAnsi="Lato" w:cs="Times New Roman"/>
          <w:bCs/>
          <w:noProof/>
          <w:lang w:eastAsia="fr-FR"/>
        </w:rPr>
        <w:t xml:space="preserve">nature augmente </w:t>
      </w:r>
      <w:r w:rsidRPr="008E0892">
        <w:rPr>
          <w:rFonts w:ascii="Lato" w:eastAsia="Times New Roman" w:hAnsi="Lato" w:cs="Times New Roman"/>
          <w:bCs/>
          <w:noProof/>
          <w:lang w:eastAsia="fr-FR"/>
        </w:rPr>
        <w:t>à la fois en</w:t>
      </w:r>
      <w:r>
        <w:rPr>
          <w:rFonts w:ascii="Lato" w:eastAsia="Times New Roman" w:hAnsi="Lato" w:cs="Times New Roman"/>
          <w:bCs/>
          <w:noProof/>
          <w:lang w:eastAsia="fr-FR"/>
        </w:rPr>
        <w:t xml:space="preserve"> O</w:t>
      </w:r>
      <w:r w:rsidRPr="008E0892">
        <w:rPr>
          <w:rFonts w:ascii="Lato" w:eastAsia="Times New Roman" w:hAnsi="Lato" w:cs="Times New Roman"/>
          <w:bCs/>
          <w:noProof/>
          <w:lang w:eastAsia="fr-FR"/>
        </w:rPr>
        <w:t>ccident o</w:t>
      </w:r>
      <w:r>
        <w:rPr>
          <w:rFonts w:ascii="Lato" w:eastAsia="Times New Roman" w:hAnsi="Lato" w:cs="Times New Roman"/>
          <w:bCs/>
          <w:noProof/>
          <w:lang w:eastAsia="fr-FR"/>
        </w:rPr>
        <w:t>ù</w:t>
      </w:r>
      <w:r w:rsidRPr="008E0892">
        <w:rPr>
          <w:rFonts w:ascii="Lato" w:eastAsia="Times New Roman" w:hAnsi="Lato" w:cs="Times New Roman"/>
          <w:bCs/>
          <w:noProof/>
          <w:lang w:eastAsia="fr-FR"/>
        </w:rPr>
        <w:t xml:space="preserve"> ses propriétés </w:t>
      </w:r>
      <w:r>
        <w:rPr>
          <w:rFonts w:ascii="Lato" w:eastAsia="Times New Roman" w:hAnsi="Lato" w:cs="Times New Roman"/>
          <w:bCs/>
          <w:noProof/>
          <w:lang w:eastAsia="fr-FR"/>
        </w:rPr>
        <w:t xml:space="preserve">santé </w:t>
      </w:r>
      <w:r w:rsidRPr="008E0892">
        <w:rPr>
          <w:rFonts w:ascii="Lato" w:eastAsia="Times New Roman" w:hAnsi="Lato" w:cs="Times New Roman"/>
          <w:bCs/>
          <w:noProof/>
          <w:lang w:eastAsia="fr-FR"/>
        </w:rPr>
        <w:t>sont reconnues</w:t>
      </w:r>
      <w:r>
        <w:rPr>
          <w:rFonts w:ascii="Lato" w:eastAsia="Times New Roman" w:hAnsi="Lato" w:cs="Times New Roman"/>
          <w:bCs/>
          <w:noProof/>
          <w:lang w:eastAsia="fr-FR"/>
        </w:rPr>
        <w:t>,</w:t>
      </w:r>
      <w:r w:rsidRPr="008E0892">
        <w:rPr>
          <w:rFonts w:ascii="Lato" w:eastAsia="Times New Roman" w:hAnsi="Lato" w:cs="Times New Roman"/>
          <w:bCs/>
          <w:noProof/>
          <w:lang w:eastAsia="fr-FR"/>
        </w:rPr>
        <w:t xml:space="preserve"> mais aussi </w:t>
      </w:r>
      <w:r>
        <w:rPr>
          <w:rFonts w:ascii="Lato" w:eastAsia="Times New Roman" w:hAnsi="Lato" w:cs="Times New Roman"/>
          <w:bCs/>
          <w:noProof/>
          <w:lang w:eastAsia="fr-FR"/>
        </w:rPr>
        <w:t xml:space="preserve">en Chine et en </w:t>
      </w:r>
      <w:r w:rsidRPr="008E0892">
        <w:rPr>
          <w:rFonts w:ascii="Lato" w:eastAsia="Times New Roman" w:hAnsi="Lato" w:cs="Times New Roman"/>
          <w:bCs/>
          <w:noProof/>
          <w:lang w:eastAsia="fr-FR"/>
        </w:rPr>
        <w:t>Inde dont l'</w:t>
      </w:r>
      <w:r>
        <w:rPr>
          <w:rFonts w:ascii="Lato" w:eastAsia="Times New Roman" w:hAnsi="Lato" w:cs="Times New Roman"/>
          <w:bCs/>
          <w:noProof/>
          <w:lang w:eastAsia="fr-FR"/>
        </w:rPr>
        <w:t>a</w:t>
      </w:r>
      <w:r w:rsidRPr="008E0892">
        <w:rPr>
          <w:rFonts w:ascii="Lato" w:eastAsia="Times New Roman" w:hAnsi="Lato" w:cs="Times New Roman"/>
          <w:bCs/>
          <w:noProof/>
          <w:lang w:eastAsia="fr-FR"/>
        </w:rPr>
        <w:t xml:space="preserve">ugmentation du niveau de vie </w:t>
      </w:r>
      <w:r>
        <w:rPr>
          <w:rFonts w:ascii="Lato" w:eastAsia="Times New Roman" w:hAnsi="Lato" w:cs="Times New Roman"/>
          <w:bCs/>
          <w:noProof/>
          <w:lang w:eastAsia="fr-FR"/>
        </w:rPr>
        <w:t>modifie</w:t>
      </w:r>
      <w:r w:rsidRPr="008E0892">
        <w:rPr>
          <w:rFonts w:ascii="Lato" w:eastAsia="Times New Roman" w:hAnsi="Lato" w:cs="Times New Roman"/>
          <w:bCs/>
          <w:noProof/>
          <w:lang w:eastAsia="fr-FR"/>
        </w:rPr>
        <w:t xml:space="preserve"> les habitudes de consommation .</w:t>
      </w:r>
    </w:p>
    <w:p w:rsidR="006E722A" w:rsidRPr="008E0892" w:rsidRDefault="006E722A" w:rsidP="006E722A">
      <w:pPr>
        <w:spacing w:line="240" w:lineRule="auto"/>
        <w:jc w:val="both"/>
        <w:rPr>
          <w:rFonts w:ascii="Lato" w:eastAsia="Times New Roman" w:hAnsi="Lato" w:cs="Times New Roman"/>
          <w:bCs/>
          <w:noProof/>
          <w:lang w:eastAsia="fr-FR"/>
        </w:rPr>
      </w:pPr>
      <w:r>
        <w:rPr>
          <w:rFonts w:ascii="Lato" w:eastAsia="Times New Roman" w:hAnsi="Lato" w:cs="Times New Roman"/>
          <w:bCs/>
          <w:noProof/>
          <w:lang w:eastAsia="fr-FR"/>
        </w:rPr>
        <w:t>Ajoutés à cette demande croissante</w:t>
      </w:r>
      <w:r w:rsidRPr="008E0892">
        <w:rPr>
          <w:rFonts w:ascii="Lato" w:eastAsia="Times New Roman" w:hAnsi="Lato" w:cs="Times New Roman"/>
          <w:bCs/>
          <w:noProof/>
          <w:lang w:eastAsia="fr-FR"/>
        </w:rPr>
        <w:t>, les problèmes de sècheresse rencontrés par la Californie, prin</w:t>
      </w:r>
      <w:r>
        <w:rPr>
          <w:rFonts w:ascii="Lato" w:eastAsia="Times New Roman" w:hAnsi="Lato" w:cs="Times New Roman"/>
          <w:bCs/>
          <w:noProof/>
          <w:lang w:eastAsia="fr-FR"/>
        </w:rPr>
        <w:t>ci</w:t>
      </w:r>
      <w:r w:rsidRPr="008E0892">
        <w:rPr>
          <w:rFonts w:ascii="Lato" w:eastAsia="Times New Roman" w:hAnsi="Lato" w:cs="Times New Roman"/>
          <w:bCs/>
          <w:noProof/>
          <w:lang w:eastAsia="fr-FR"/>
        </w:rPr>
        <w:t xml:space="preserve">pale région mondiale </w:t>
      </w:r>
      <w:r>
        <w:rPr>
          <w:rFonts w:ascii="Lato" w:eastAsia="Times New Roman" w:hAnsi="Lato" w:cs="Times New Roman"/>
          <w:bCs/>
          <w:noProof/>
          <w:lang w:eastAsia="fr-FR"/>
        </w:rPr>
        <w:t>de production</w:t>
      </w:r>
      <w:r w:rsidRPr="008E0892">
        <w:rPr>
          <w:rFonts w:ascii="Lato" w:eastAsia="Times New Roman" w:hAnsi="Lato" w:cs="Times New Roman"/>
          <w:bCs/>
          <w:noProof/>
          <w:lang w:eastAsia="fr-FR"/>
        </w:rPr>
        <w:t>, accentue</w:t>
      </w:r>
      <w:r>
        <w:rPr>
          <w:rFonts w:ascii="Lato" w:eastAsia="Times New Roman" w:hAnsi="Lato" w:cs="Times New Roman"/>
          <w:bCs/>
          <w:noProof/>
          <w:lang w:eastAsia="fr-FR"/>
        </w:rPr>
        <w:t>nt</w:t>
      </w:r>
      <w:r w:rsidRPr="008E0892">
        <w:rPr>
          <w:rFonts w:ascii="Lato" w:eastAsia="Times New Roman" w:hAnsi="Lato" w:cs="Times New Roman"/>
          <w:bCs/>
          <w:noProof/>
          <w:lang w:eastAsia="fr-FR"/>
        </w:rPr>
        <w:t xml:space="preserve"> ce déséquilibre</w:t>
      </w:r>
      <w:r>
        <w:rPr>
          <w:rFonts w:ascii="Lato" w:eastAsia="Times New Roman" w:hAnsi="Lato" w:cs="Times New Roman"/>
          <w:bCs/>
          <w:noProof/>
          <w:lang w:eastAsia="fr-FR"/>
        </w:rPr>
        <w:t xml:space="preserve"> offre/demande.</w:t>
      </w:r>
    </w:p>
    <w:p w:rsidR="006E722A" w:rsidRPr="008E0892" w:rsidRDefault="006E722A" w:rsidP="006E722A">
      <w:pPr>
        <w:spacing w:line="240" w:lineRule="auto"/>
        <w:jc w:val="both"/>
        <w:rPr>
          <w:rFonts w:ascii="Lato" w:eastAsia="Times New Roman" w:hAnsi="Lato" w:cs="Times New Roman"/>
          <w:bCs/>
          <w:noProof/>
          <w:lang w:eastAsia="fr-FR"/>
        </w:rPr>
      </w:pPr>
      <w:r w:rsidRPr="008E0892">
        <w:rPr>
          <w:rFonts w:ascii="Lato" w:eastAsia="Times New Roman" w:hAnsi="Lato" w:cs="Times New Roman"/>
          <w:bCs/>
          <w:noProof/>
          <w:lang w:eastAsia="fr-FR"/>
        </w:rPr>
        <w:t xml:space="preserve">La dragée est </w:t>
      </w:r>
      <w:r>
        <w:rPr>
          <w:rFonts w:ascii="Lato" w:eastAsia="Times New Roman" w:hAnsi="Lato" w:cs="Times New Roman"/>
          <w:bCs/>
          <w:noProof/>
          <w:lang w:eastAsia="fr-FR"/>
        </w:rPr>
        <w:t xml:space="preserve">donc </w:t>
      </w:r>
      <w:r w:rsidRPr="008E0892">
        <w:rPr>
          <w:rFonts w:ascii="Lato" w:eastAsia="Times New Roman" w:hAnsi="Lato" w:cs="Times New Roman"/>
          <w:bCs/>
          <w:noProof/>
          <w:lang w:eastAsia="fr-FR"/>
        </w:rPr>
        <w:t>en passe de devenir un produit de luxe, ce qui</w:t>
      </w:r>
      <w:r>
        <w:rPr>
          <w:rFonts w:ascii="Lato" w:eastAsia="Times New Roman" w:hAnsi="Lato" w:cs="Times New Roman"/>
          <w:bCs/>
          <w:noProof/>
          <w:lang w:eastAsia="fr-FR"/>
        </w:rPr>
        <w:t>,</w:t>
      </w:r>
      <w:r w:rsidRPr="008E0892">
        <w:rPr>
          <w:rFonts w:ascii="Lato" w:eastAsia="Times New Roman" w:hAnsi="Lato" w:cs="Times New Roman"/>
          <w:bCs/>
          <w:noProof/>
          <w:lang w:eastAsia="fr-FR"/>
        </w:rPr>
        <w:t xml:space="preserve"> sur un marché matur</w:t>
      </w:r>
      <w:r>
        <w:rPr>
          <w:rFonts w:ascii="Lato" w:eastAsia="Times New Roman" w:hAnsi="Lato" w:cs="Times New Roman"/>
          <w:bCs/>
          <w:noProof/>
          <w:lang w:eastAsia="fr-FR"/>
        </w:rPr>
        <w:t>e</w:t>
      </w:r>
      <w:r w:rsidRPr="008E0892">
        <w:rPr>
          <w:rFonts w:ascii="Lato" w:eastAsia="Times New Roman" w:hAnsi="Lato" w:cs="Times New Roman"/>
          <w:bCs/>
          <w:noProof/>
          <w:lang w:eastAsia="fr-FR"/>
        </w:rPr>
        <w:t xml:space="preserve">, </w:t>
      </w:r>
      <w:r>
        <w:rPr>
          <w:rFonts w:ascii="Lato" w:eastAsia="Times New Roman" w:hAnsi="Lato" w:cs="Times New Roman"/>
          <w:bCs/>
          <w:noProof/>
          <w:lang w:eastAsia="fr-FR"/>
        </w:rPr>
        <w:t>e</w:t>
      </w:r>
      <w:r w:rsidRPr="008E0892">
        <w:rPr>
          <w:rFonts w:ascii="Lato" w:eastAsia="Times New Roman" w:hAnsi="Lato" w:cs="Times New Roman"/>
          <w:bCs/>
          <w:noProof/>
          <w:lang w:eastAsia="fr-FR"/>
        </w:rPr>
        <w:t>n crise du pouvoir d'achat</w:t>
      </w:r>
      <w:r>
        <w:rPr>
          <w:rFonts w:ascii="Lato" w:eastAsia="Times New Roman" w:hAnsi="Lato" w:cs="Times New Roman"/>
          <w:bCs/>
          <w:noProof/>
          <w:lang w:eastAsia="fr-FR"/>
        </w:rPr>
        <w:t>,</w:t>
      </w:r>
      <w:r w:rsidRPr="008E0892">
        <w:rPr>
          <w:rFonts w:ascii="Lato" w:eastAsia="Times New Roman" w:hAnsi="Lato" w:cs="Times New Roman"/>
          <w:bCs/>
          <w:noProof/>
          <w:lang w:eastAsia="fr-FR"/>
        </w:rPr>
        <w:t xml:space="preserve"> </w:t>
      </w:r>
      <w:r>
        <w:rPr>
          <w:rFonts w:ascii="Lato" w:eastAsia="Times New Roman" w:hAnsi="Lato" w:cs="Times New Roman"/>
          <w:bCs/>
          <w:noProof/>
          <w:lang w:eastAsia="fr-FR"/>
        </w:rPr>
        <w:t xml:space="preserve">est </w:t>
      </w:r>
      <w:r w:rsidRPr="008E0892">
        <w:rPr>
          <w:rFonts w:ascii="Lato" w:eastAsia="Times New Roman" w:hAnsi="Lato" w:cs="Times New Roman"/>
          <w:bCs/>
          <w:noProof/>
          <w:lang w:eastAsia="fr-FR"/>
        </w:rPr>
        <w:t>préoccupant pour une entreprise spécialiste des dragées comme Reynaud.</w:t>
      </w:r>
    </w:p>
    <w:p w:rsidR="006E722A" w:rsidRPr="00AD007B" w:rsidRDefault="006E722A" w:rsidP="006E722A">
      <w:pPr>
        <w:spacing w:line="240" w:lineRule="auto"/>
        <w:jc w:val="both"/>
        <w:rPr>
          <w:rFonts w:ascii="Adobe Caslon Pro" w:eastAsia="Times New Roman" w:hAnsi="Adobe Caslon Pro" w:cs="Times New Roman"/>
          <w:b/>
          <w:bCs/>
          <w:color w:val="8A734C"/>
          <w:sz w:val="28"/>
          <w:szCs w:val="28"/>
          <w:lang w:eastAsia="fr-FR"/>
        </w:rPr>
      </w:pPr>
      <w:r>
        <w:rPr>
          <w:rFonts w:ascii="Lato" w:eastAsia="Times New Roman" w:hAnsi="Lato" w:cs="Times New Roman"/>
          <w:bCs/>
          <w:noProof/>
          <w:lang w:eastAsia="fr-FR"/>
        </w:rPr>
        <w:t>Au delà de cela</w:t>
      </w:r>
      <w:r w:rsidRPr="008E0892">
        <w:rPr>
          <w:rFonts w:ascii="Lato" w:eastAsia="Times New Roman" w:hAnsi="Lato" w:cs="Times New Roman"/>
          <w:bCs/>
          <w:noProof/>
          <w:lang w:eastAsia="fr-FR"/>
        </w:rPr>
        <w:t xml:space="preserve">, </w:t>
      </w:r>
      <w:r>
        <w:rPr>
          <w:rFonts w:ascii="Lato" w:eastAsia="Times New Roman" w:hAnsi="Lato" w:cs="Times New Roman"/>
          <w:bCs/>
          <w:noProof/>
          <w:lang w:eastAsia="fr-FR"/>
        </w:rPr>
        <w:t xml:space="preserve">comment </w:t>
      </w:r>
      <w:r w:rsidRPr="008E0892">
        <w:rPr>
          <w:rFonts w:ascii="Lato" w:eastAsia="Times New Roman" w:hAnsi="Lato" w:cs="Times New Roman"/>
          <w:bCs/>
          <w:noProof/>
          <w:lang w:eastAsia="fr-FR"/>
        </w:rPr>
        <w:t xml:space="preserve">satisfaire </w:t>
      </w:r>
      <w:r>
        <w:rPr>
          <w:rFonts w:ascii="Lato" w:eastAsia="Times New Roman" w:hAnsi="Lato" w:cs="Times New Roman"/>
          <w:bCs/>
          <w:noProof/>
          <w:lang w:eastAsia="fr-FR"/>
        </w:rPr>
        <w:t>les consommateur</w:t>
      </w:r>
      <w:r w:rsidRPr="008E0892">
        <w:rPr>
          <w:rFonts w:ascii="Lato" w:eastAsia="Times New Roman" w:hAnsi="Lato" w:cs="Times New Roman"/>
          <w:bCs/>
          <w:noProof/>
          <w:lang w:eastAsia="fr-FR"/>
        </w:rPr>
        <w:t xml:space="preserve">s </w:t>
      </w:r>
      <w:r>
        <w:rPr>
          <w:rFonts w:ascii="Lato" w:eastAsia="Times New Roman" w:hAnsi="Lato" w:cs="Times New Roman"/>
          <w:bCs/>
          <w:noProof/>
          <w:lang w:eastAsia="fr-FR"/>
        </w:rPr>
        <w:t xml:space="preserve">dont le </w:t>
      </w:r>
      <w:r w:rsidRPr="008E0892">
        <w:rPr>
          <w:rFonts w:ascii="Lato" w:eastAsia="Times New Roman" w:hAnsi="Lato" w:cs="Times New Roman"/>
          <w:bCs/>
          <w:noProof/>
          <w:lang w:eastAsia="fr-FR"/>
        </w:rPr>
        <w:t xml:space="preserve">budget </w:t>
      </w:r>
      <w:r>
        <w:rPr>
          <w:rFonts w:ascii="Lato" w:eastAsia="Times New Roman" w:hAnsi="Lato" w:cs="Times New Roman"/>
          <w:bCs/>
          <w:noProof/>
          <w:lang w:eastAsia="fr-FR"/>
        </w:rPr>
        <w:t xml:space="preserve">est </w:t>
      </w:r>
      <w:r w:rsidRPr="008E0892">
        <w:rPr>
          <w:rFonts w:ascii="Lato" w:eastAsia="Times New Roman" w:hAnsi="Lato" w:cs="Times New Roman"/>
          <w:bCs/>
          <w:noProof/>
          <w:lang w:eastAsia="fr-FR"/>
        </w:rPr>
        <w:t xml:space="preserve">contraint </w:t>
      </w:r>
      <w:r>
        <w:rPr>
          <w:rFonts w:ascii="Lato" w:eastAsia="Times New Roman" w:hAnsi="Lato" w:cs="Times New Roman"/>
          <w:bCs/>
          <w:noProof/>
          <w:lang w:eastAsia="fr-FR"/>
        </w:rPr>
        <w:t xml:space="preserve">et qui </w:t>
      </w:r>
      <w:r>
        <w:rPr>
          <w:rFonts w:ascii="Lato" w:eastAsia="Times New Roman" w:hAnsi="Lato" w:cs="Times New Roman"/>
          <w:bCs/>
          <w:noProof/>
          <w:lang w:eastAsia="fr-FR"/>
        </w:rPr>
        <w:t xml:space="preserve">désirent offrir des dragées à leur convives, dans le respect de la </w:t>
      </w:r>
      <w:r w:rsidRPr="008E0892">
        <w:rPr>
          <w:rFonts w:ascii="Lato" w:eastAsia="Times New Roman" w:hAnsi="Lato" w:cs="Times New Roman"/>
          <w:bCs/>
          <w:noProof/>
          <w:lang w:eastAsia="fr-FR"/>
        </w:rPr>
        <w:t>tradition?</w:t>
      </w:r>
    </w:p>
    <w:p w:rsidR="006E722A" w:rsidRDefault="006E722A" w:rsidP="006E722A">
      <w:pPr>
        <w:rPr>
          <w:rFonts w:ascii="Cinzel" w:eastAsia="Times New Roman" w:hAnsi="Cinzel" w:cs="Times New Roman"/>
          <w:b/>
          <w:bCs/>
          <w:color w:val="8A734C"/>
          <w:sz w:val="28"/>
          <w:szCs w:val="28"/>
          <w:lang w:eastAsia="fr-FR"/>
        </w:rPr>
      </w:pPr>
      <w:r w:rsidRPr="00AD007B">
        <w:rPr>
          <w:rFonts w:ascii="Adobe Caslon Pro" w:eastAsia="Times New Roman" w:hAnsi="Adobe Caslon Pro" w:cs="Times New Roman"/>
          <w:b/>
          <w:bCs/>
          <w:color w:val="8A734C"/>
          <w:sz w:val="28"/>
          <w:szCs w:val="28"/>
          <w:lang w:eastAsia="fr-FR"/>
        </w:rPr>
        <w:t>Plutôt que de diminuer la qualité, modifier le cœur de la dragée</w:t>
      </w:r>
    </w:p>
    <w:p w:rsidR="006E722A" w:rsidRDefault="006E722A" w:rsidP="006E722A">
      <w:pPr>
        <w:jc w:val="both"/>
        <w:rPr>
          <w:rFonts w:ascii="Lato" w:hAnsi="Lato"/>
          <w:noProof/>
          <w:lang w:eastAsia="fr-FR"/>
        </w:rPr>
      </w:pPr>
      <w:r>
        <w:rPr>
          <w:rFonts w:ascii="Lato" w:hAnsi="Lato"/>
          <w:noProof/>
          <w:lang w:eastAsia="fr-FR"/>
        </w:rPr>
        <w:t xml:space="preserve">Michel Reynaud a une idée : il va remplacer l’amande par un autre produit, moins onéreux, mais à la saveur inédite. </w:t>
      </w:r>
    </w:p>
    <w:p w:rsidR="006E722A" w:rsidRDefault="006E722A" w:rsidP="006E722A">
      <w:pPr>
        <w:jc w:val="both"/>
        <w:rPr>
          <w:rFonts w:ascii="Lato" w:hAnsi="Lato"/>
          <w:noProof/>
          <w:lang w:eastAsia="fr-FR"/>
        </w:rPr>
      </w:pPr>
      <w:r>
        <w:rPr>
          <w:rFonts w:ascii="Lato" w:hAnsi="Lato"/>
          <w:noProof/>
          <w:lang w:eastAsia="fr-FR"/>
        </w:rPr>
        <w:t xml:space="preserve">Il choisit </w:t>
      </w:r>
      <w:r w:rsidRPr="00AE0C0A">
        <w:rPr>
          <w:rFonts w:ascii="Lato" w:hAnsi="Lato"/>
          <w:noProof/>
          <w:lang w:eastAsia="fr-FR"/>
        </w:rPr>
        <w:t>un cœur croustillant de céréale fourré aux noisettes</w:t>
      </w:r>
      <w:r>
        <w:rPr>
          <w:rFonts w:ascii="Lato" w:hAnsi="Lato"/>
          <w:noProof/>
          <w:lang w:eastAsia="fr-FR"/>
        </w:rPr>
        <w:t>.</w:t>
      </w:r>
    </w:p>
    <w:p w:rsidR="006E722A" w:rsidRPr="00AE0C0A" w:rsidRDefault="006E722A" w:rsidP="006E722A">
      <w:pPr>
        <w:jc w:val="both"/>
        <w:rPr>
          <w:rFonts w:ascii="Lato" w:hAnsi="Lato"/>
        </w:rPr>
      </w:pPr>
      <w:r>
        <w:rPr>
          <w:rFonts w:ascii="Lato" w:hAnsi="Lato"/>
        </w:rPr>
        <w:t xml:space="preserve">Celui-ci </w:t>
      </w:r>
      <w:r w:rsidRPr="00AE0C0A">
        <w:rPr>
          <w:rFonts w:ascii="Lato" w:hAnsi="Lato"/>
        </w:rPr>
        <w:t>a la forme d'une amande, bombée et généreuse</w:t>
      </w:r>
      <w:r>
        <w:rPr>
          <w:rFonts w:ascii="Lato" w:hAnsi="Lato"/>
        </w:rPr>
        <w:t>, pour reproduire l’aspect d’une dragée traditionnelle</w:t>
      </w:r>
      <w:r w:rsidRPr="00AE0C0A">
        <w:rPr>
          <w:rFonts w:ascii="Lato" w:hAnsi="Lato"/>
        </w:rPr>
        <w:t>.</w:t>
      </w:r>
    </w:p>
    <w:p w:rsidR="006E722A" w:rsidRDefault="006E722A" w:rsidP="006E722A">
      <w:pPr>
        <w:jc w:val="both"/>
        <w:rPr>
          <w:rFonts w:ascii="Lato" w:hAnsi="Lato"/>
          <w:noProof/>
          <w:lang w:eastAsia="fr-FR"/>
        </w:rPr>
      </w:pPr>
      <w:r>
        <w:rPr>
          <w:rFonts w:ascii="Lato" w:hAnsi="Lato"/>
          <w:noProof/>
          <w:lang w:eastAsia="fr-FR"/>
        </w:rPr>
        <w:t xml:space="preserve">Ce cœur gourmand est </w:t>
      </w:r>
      <w:r w:rsidRPr="004E5583">
        <w:rPr>
          <w:rFonts w:ascii="Lato" w:hAnsi="Lato"/>
          <w:noProof/>
          <w:lang w:eastAsia="fr-FR"/>
        </w:rPr>
        <w:t>enrobé d’une couche de chocolat blanc et d’une fine pellicule de sucre</w:t>
      </w:r>
      <w:r>
        <w:rPr>
          <w:rFonts w:ascii="Lato" w:hAnsi="Lato"/>
          <w:noProof/>
          <w:lang w:eastAsia="fr-FR"/>
        </w:rPr>
        <w:t>.</w:t>
      </w:r>
    </w:p>
    <w:p w:rsidR="006E722A" w:rsidRPr="00AD007B" w:rsidRDefault="006E722A" w:rsidP="006E722A">
      <w:pPr>
        <w:jc w:val="both"/>
        <w:rPr>
          <w:rFonts w:ascii="Adobe Caslon Pro" w:hAnsi="Adobe Caslon Pro"/>
          <w:noProof/>
          <w:lang w:eastAsia="fr-FR"/>
        </w:rPr>
      </w:pPr>
      <w:r w:rsidRPr="00AD007B">
        <w:rPr>
          <w:rFonts w:ascii="Adobe Caslon Pro" w:eastAsia="Times New Roman" w:hAnsi="Adobe Caslon Pro" w:cs="Times New Roman"/>
          <w:b/>
          <w:bCs/>
          <w:color w:val="8A734C"/>
          <w:sz w:val="28"/>
          <w:szCs w:val="28"/>
          <w:lang w:eastAsia="fr-FR"/>
        </w:rPr>
        <w:t>Une alternative économique</w:t>
      </w:r>
    </w:p>
    <w:p w:rsidR="006E722A" w:rsidRDefault="006E722A" w:rsidP="006E722A">
      <w:pPr>
        <w:jc w:val="both"/>
        <w:rPr>
          <w:rFonts w:ascii="Lato" w:eastAsia="Times New Roman" w:hAnsi="Lato" w:cs="Times New Roman"/>
          <w:bCs/>
          <w:lang w:eastAsia="fr-FR"/>
        </w:rPr>
      </w:pPr>
      <w:r>
        <w:rPr>
          <w:rFonts w:ascii="Lato" w:eastAsia="Times New Roman" w:hAnsi="Lato" w:cs="Times New Roman"/>
          <w:bCs/>
          <w:lang w:eastAsia="fr-FR"/>
        </w:rPr>
        <w:t>Cette nouvelle dragée sera vendue entre 30 et 50%* moins cher qu’une dragée amande classique.</w:t>
      </w:r>
    </w:p>
    <w:p w:rsidR="00ED2807" w:rsidRDefault="006E722A" w:rsidP="00806DAD">
      <w:pPr>
        <w:jc w:val="both"/>
        <w:rPr>
          <w:rFonts w:ascii="Lato" w:eastAsia="Times New Roman" w:hAnsi="Lato" w:cs="Times New Roman"/>
          <w:bCs/>
          <w:lang w:eastAsia="fr-FR"/>
        </w:rPr>
      </w:pPr>
      <w:r>
        <w:rPr>
          <w:rFonts w:ascii="Lato" w:eastAsia="Times New Roman" w:hAnsi="Lato" w:cs="Times New Roman"/>
          <w:bCs/>
          <w:lang w:eastAsia="fr-FR"/>
        </w:rPr>
        <w:t xml:space="preserve">Disponible en couleur blanche, </w:t>
      </w:r>
      <w:r w:rsidRPr="00E0504A">
        <w:rPr>
          <w:rFonts w:ascii="Lato" w:eastAsia="Times New Roman" w:hAnsi="Lato" w:cs="Times New Roman"/>
          <w:bCs/>
          <w:lang w:eastAsia="fr-FR"/>
        </w:rPr>
        <w:t>elle est vendue en bo</w:t>
      </w:r>
      <w:r w:rsidR="00AA4DB5">
        <w:rPr>
          <w:rFonts w:ascii="Lato" w:eastAsia="Times New Roman" w:hAnsi="Lato" w:cs="Times New Roman"/>
          <w:bCs/>
          <w:lang w:eastAsia="fr-FR"/>
        </w:rPr>
        <w:t>î</w:t>
      </w:r>
      <w:r w:rsidRPr="00E0504A">
        <w:rPr>
          <w:rFonts w:ascii="Lato" w:eastAsia="Times New Roman" w:hAnsi="Lato" w:cs="Times New Roman"/>
          <w:bCs/>
          <w:lang w:eastAsia="fr-FR"/>
        </w:rPr>
        <w:t>te de 1 kg et bo</w:t>
      </w:r>
      <w:r>
        <w:rPr>
          <w:rFonts w:ascii="Lato" w:eastAsia="Times New Roman" w:hAnsi="Lato" w:cs="Times New Roman"/>
          <w:bCs/>
          <w:lang w:eastAsia="fr-FR"/>
        </w:rPr>
        <w:t>î</w:t>
      </w:r>
      <w:r w:rsidRPr="00E0504A">
        <w:rPr>
          <w:rFonts w:ascii="Lato" w:eastAsia="Times New Roman" w:hAnsi="Lato" w:cs="Times New Roman"/>
          <w:bCs/>
          <w:lang w:eastAsia="fr-FR"/>
        </w:rPr>
        <w:t>te de 500 gr</w:t>
      </w:r>
      <w:r>
        <w:rPr>
          <w:rFonts w:ascii="Lato" w:eastAsia="Times New Roman" w:hAnsi="Lato" w:cs="Times New Roman"/>
          <w:bCs/>
          <w:lang w:eastAsia="fr-FR"/>
        </w:rPr>
        <w:t>.</w:t>
      </w:r>
    </w:p>
    <w:p w:rsidR="00F64B04" w:rsidRPr="00ED2807" w:rsidRDefault="006E722A" w:rsidP="00806DAD">
      <w:pPr>
        <w:jc w:val="both"/>
        <w:rPr>
          <w:rFonts w:ascii="Lato" w:eastAsia="Times New Roman" w:hAnsi="Lato" w:cs="Times New Roman"/>
          <w:bCs/>
          <w:lang w:eastAsia="fr-FR"/>
        </w:rPr>
      </w:pPr>
      <w:r w:rsidRPr="00806DAD">
        <w:rPr>
          <w:rFonts w:ascii="Lato" w:eastAsia="Times New Roman" w:hAnsi="Lato" w:cs="Times New Roman"/>
          <w:bCs/>
          <w:i/>
          <w:sz w:val="16"/>
          <w:lang w:eastAsia="fr-FR"/>
        </w:rPr>
        <w:t xml:space="preserve">* dépend de la variété de dragée </w:t>
      </w:r>
      <w:r>
        <w:rPr>
          <w:rFonts w:ascii="Lato" w:eastAsia="Times New Roman" w:hAnsi="Lato" w:cs="Times New Roman"/>
          <w:bCs/>
          <w:i/>
          <w:sz w:val="16"/>
          <w:lang w:eastAsia="fr-FR"/>
        </w:rPr>
        <w:t xml:space="preserve">amande </w:t>
      </w:r>
      <w:r w:rsidRPr="00806DAD">
        <w:rPr>
          <w:rFonts w:ascii="Lato" w:eastAsia="Times New Roman" w:hAnsi="Lato" w:cs="Times New Roman"/>
          <w:bCs/>
          <w:i/>
          <w:sz w:val="16"/>
          <w:lang w:eastAsia="fr-FR"/>
        </w:rPr>
        <w:t>à laquelle on se réfère</w:t>
      </w:r>
    </w:p>
    <w:sectPr w:rsidR="00F64B04" w:rsidRPr="00ED2807" w:rsidSect="00D521C1">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utura Book">
    <w:altName w:val="Futura Book"/>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dobe Caslon Pro">
    <w:panose1 w:val="00000000000000000000"/>
    <w:charset w:val="00"/>
    <w:family w:val="roman"/>
    <w:notTrueType/>
    <w:pitch w:val="variable"/>
    <w:sig w:usb0="800000AF" w:usb1="5000205B" w:usb2="00000000" w:usb3="00000000" w:csb0="0000009B" w:csb1="00000000"/>
  </w:font>
  <w:font w:name="Lato">
    <w:panose1 w:val="020F0502020204030203"/>
    <w:charset w:val="00"/>
    <w:family w:val="swiss"/>
    <w:pitch w:val="variable"/>
    <w:sig w:usb0="E10002FF" w:usb1="5000ECFF" w:usb2="00000021" w:usb3="00000000" w:csb0="0000019F" w:csb1="00000000"/>
  </w:font>
  <w:font w:name="Cinzel">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267141"/>
    <w:multiLevelType w:val="hybridMultilevel"/>
    <w:tmpl w:val="86001E1C"/>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369"/>
    <w:rsid w:val="000051EA"/>
    <w:rsid w:val="00034185"/>
    <w:rsid w:val="00061E89"/>
    <w:rsid w:val="000724F3"/>
    <w:rsid w:val="00093083"/>
    <w:rsid w:val="000C3443"/>
    <w:rsid w:val="000C7653"/>
    <w:rsid w:val="00111680"/>
    <w:rsid w:val="00111A94"/>
    <w:rsid w:val="00163EA9"/>
    <w:rsid w:val="00193941"/>
    <w:rsid w:val="001C6C5B"/>
    <w:rsid w:val="001E1557"/>
    <w:rsid w:val="00200671"/>
    <w:rsid w:val="00203903"/>
    <w:rsid w:val="002446E2"/>
    <w:rsid w:val="00257C0B"/>
    <w:rsid w:val="00297F81"/>
    <w:rsid w:val="002F39CE"/>
    <w:rsid w:val="003B7875"/>
    <w:rsid w:val="003C7964"/>
    <w:rsid w:val="003D24D2"/>
    <w:rsid w:val="00432C97"/>
    <w:rsid w:val="004A4A90"/>
    <w:rsid w:val="004D12C0"/>
    <w:rsid w:val="004E5583"/>
    <w:rsid w:val="004F2081"/>
    <w:rsid w:val="005466F9"/>
    <w:rsid w:val="00560F8C"/>
    <w:rsid w:val="00562F94"/>
    <w:rsid w:val="005E744C"/>
    <w:rsid w:val="005F18C6"/>
    <w:rsid w:val="00645D18"/>
    <w:rsid w:val="00693719"/>
    <w:rsid w:val="006E6C66"/>
    <w:rsid w:val="006E722A"/>
    <w:rsid w:val="00726A73"/>
    <w:rsid w:val="007A3E29"/>
    <w:rsid w:val="007D5320"/>
    <w:rsid w:val="007E7876"/>
    <w:rsid w:val="007F6A4E"/>
    <w:rsid w:val="00806DAD"/>
    <w:rsid w:val="0080728D"/>
    <w:rsid w:val="008144D8"/>
    <w:rsid w:val="00845DD2"/>
    <w:rsid w:val="0085106D"/>
    <w:rsid w:val="008C5C3C"/>
    <w:rsid w:val="008E0892"/>
    <w:rsid w:val="008F741B"/>
    <w:rsid w:val="00915F6D"/>
    <w:rsid w:val="00927FC0"/>
    <w:rsid w:val="009A14A7"/>
    <w:rsid w:val="009B3368"/>
    <w:rsid w:val="009C0335"/>
    <w:rsid w:val="009D2B00"/>
    <w:rsid w:val="00A22A09"/>
    <w:rsid w:val="00A37B98"/>
    <w:rsid w:val="00A74189"/>
    <w:rsid w:val="00AA4DB5"/>
    <w:rsid w:val="00AD007B"/>
    <w:rsid w:val="00AD34F5"/>
    <w:rsid w:val="00AE0C0A"/>
    <w:rsid w:val="00B576B8"/>
    <w:rsid w:val="00B70801"/>
    <w:rsid w:val="00BA7FC7"/>
    <w:rsid w:val="00C30D09"/>
    <w:rsid w:val="00C938DC"/>
    <w:rsid w:val="00C961F6"/>
    <w:rsid w:val="00D35D6E"/>
    <w:rsid w:val="00D521C1"/>
    <w:rsid w:val="00D64CB9"/>
    <w:rsid w:val="00DA1369"/>
    <w:rsid w:val="00E0504A"/>
    <w:rsid w:val="00E13A65"/>
    <w:rsid w:val="00E85713"/>
    <w:rsid w:val="00EB7806"/>
    <w:rsid w:val="00ED2807"/>
    <w:rsid w:val="00F64B04"/>
    <w:rsid w:val="00F960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C15D2B-1982-41A4-9921-53B5AA823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DA136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8F741B"/>
    <w:pPr>
      <w:autoSpaceDE w:val="0"/>
      <w:autoSpaceDN w:val="0"/>
      <w:adjustRightInd w:val="0"/>
      <w:spacing w:after="0" w:line="240" w:lineRule="auto"/>
    </w:pPr>
    <w:rPr>
      <w:rFonts w:ascii="Futura Book" w:hAnsi="Futura Book" w:cs="Futura Book"/>
      <w:color w:val="000000"/>
      <w:sz w:val="24"/>
      <w:szCs w:val="24"/>
    </w:rPr>
  </w:style>
  <w:style w:type="paragraph" w:customStyle="1" w:styleId="Pa3">
    <w:name w:val="Pa3"/>
    <w:basedOn w:val="Default"/>
    <w:next w:val="Default"/>
    <w:uiPriority w:val="99"/>
    <w:rsid w:val="008F741B"/>
    <w:pPr>
      <w:spacing w:line="241" w:lineRule="atLeast"/>
    </w:pPr>
    <w:rPr>
      <w:rFonts w:cstheme="minorBidi"/>
      <w:color w:val="auto"/>
    </w:rPr>
  </w:style>
  <w:style w:type="character" w:customStyle="1" w:styleId="A4">
    <w:name w:val="A4"/>
    <w:uiPriority w:val="99"/>
    <w:rsid w:val="008F741B"/>
    <w:rPr>
      <w:rFonts w:cs="Futura Book"/>
      <w:i/>
      <w:iCs/>
      <w:color w:val="000000"/>
      <w:sz w:val="18"/>
      <w:szCs w:val="18"/>
    </w:rPr>
  </w:style>
  <w:style w:type="paragraph" w:customStyle="1" w:styleId="Pa0">
    <w:name w:val="Pa0"/>
    <w:basedOn w:val="Default"/>
    <w:next w:val="Default"/>
    <w:uiPriority w:val="99"/>
    <w:rsid w:val="008F741B"/>
    <w:pPr>
      <w:spacing w:line="241" w:lineRule="atLeast"/>
    </w:pPr>
    <w:rPr>
      <w:rFonts w:cstheme="minorBidi"/>
      <w:color w:val="auto"/>
    </w:rPr>
  </w:style>
  <w:style w:type="paragraph" w:styleId="Textedebulles">
    <w:name w:val="Balloon Text"/>
    <w:basedOn w:val="Normal"/>
    <w:link w:val="TextedebullesCar"/>
    <w:uiPriority w:val="99"/>
    <w:semiHidden/>
    <w:unhideWhenUsed/>
    <w:rsid w:val="00562F9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62F94"/>
    <w:rPr>
      <w:rFonts w:ascii="Segoe UI" w:hAnsi="Segoe UI" w:cs="Segoe UI"/>
      <w:sz w:val="18"/>
      <w:szCs w:val="18"/>
    </w:rPr>
  </w:style>
  <w:style w:type="character" w:styleId="Lienhypertexte">
    <w:name w:val="Hyperlink"/>
    <w:basedOn w:val="Policepardfaut"/>
    <w:uiPriority w:val="99"/>
    <w:unhideWhenUsed/>
    <w:rsid w:val="00111680"/>
    <w:rPr>
      <w:color w:val="0563C1" w:themeColor="hyperlink"/>
      <w:u w:val="single"/>
    </w:rPr>
  </w:style>
  <w:style w:type="paragraph" w:styleId="Paragraphedeliste">
    <w:name w:val="List Paragraph"/>
    <w:basedOn w:val="Normal"/>
    <w:uiPriority w:val="34"/>
    <w:qFormat/>
    <w:rsid w:val="00806D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456207">
      <w:bodyDiv w:val="1"/>
      <w:marLeft w:val="0"/>
      <w:marRight w:val="0"/>
      <w:marTop w:val="0"/>
      <w:marBottom w:val="0"/>
      <w:divBdr>
        <w:top w:val="none" w:sz="0" w:space="0" w:color="auto"/>
        <w:left w:val="none" w:sz="0" w:space="0" w:color="auto"/>
        <w:bottom w:val="none" w:sz="0" w:space="0" w:color="auto"/>
        <w:right w:val="none" w:sz="0" w:space="0" w:color="auto"/>
      </w:divBdr>
    </w:div>
    <w:div w:id="363529530">
      <w:bodyDiv w:val="1"/>
      <w:marLeft w:val="0"/>
      <w:marRight w:val="0"/>
      <w:marTop w:val="0"/>
      <w:marBottom w:val="0"/>
      <w:divBdr>
        <w:top w:val="none" w:sz="0" w:space="0" w:color="auto"/>
        <w:left w:val="none" w:sz="0" w:space="0" w:color="auto"/>
        <w:bottom w:val="none" w:sz="0" w:space="0" w:color="auto"/>
        <w:right w:val="none" w:sz="0" w:space="0" w:color="auto"/>
      </w:divBdr>
    </w:div>
    <w:div w:id="413623890">
      <w:bodyDiv w:val="1"/>
      <w:marLeft w:val="0"/>
      <w:marRight w:val="0"/>
      <w:marTop w:val="0"/>
      <w:marBottom w:val="0"/>
      <w:divBdr>
        <w:top w:val="none" w:sz="0" w:space="0" w:color="auto"/>
        <w:left w:val="none" w:sz="0" w:space="0" w:color="auto"/>
        <w:bottom w:val="none" w:sz="0" w:space="0" w:color="auto"/>
        <w:right w:val="none" w:sz="0" w:space="0" w:color="auto"/>
      </w:divBdr>
    </w:div>
    <w:div w:id="835801559">
      <w:bodyDiv w:val="1"/>
      <w:marLeft w:val="0"/>
      <w:marRight w:val="0"/>
      <w:marTop w:val="0"/>
      <w:marBottom w:val="0"/>
      <w:divBdr>
        <w:top w:val="none" w:sz="0" w:space="0" w:color="auto"/>
        <w:left w:val="none" w:sz="0" w:space="0" w:color="auto"/>
        <w:bottom w:val="none" w:sz="0" w:space="0" w:color="auto"/>
        <w:right w:val="none" w:sz="0" w:space="0" w:color="auto"/>
      </w:divBdr>
    </w:div>
    <w:div w:id="1485005262">
      <w:bodyDiv w:val="1"/>
      <w:marLeft w:val="0"/>
      <w:marRight w:val="0"/>
      <w:marTop w:val="0"/>
      <w:marBottom w:val="0"/>
      <w:divBdr>
        <w:top w:val="none" w:sz="0" w:space="0" w:color="auto"/>
        <w:left w:val="none" w:sz="0" w:space="0" w:color="auto"/>
        <w:bottom w:val="none" w:sz="0" w:space="0" w:color="auto"/>
        <w:right w:val="none" w:sz="0" w:space="0" w:color="auto"/>
      </w:divBdr>
    </w:div>
    <w:div w:id="1669093304">
      <w:bodyDiv w:val="1"/>
      <w:marLeft w:val="0"/>
      <w:marRight w:val="0"/>
      <w:marTop w:val="0"/>
      <w:marBottom w:val="0"/>
      <w:divBdr>
        <w:top w:val="none" w:sz="0" w:space="0" w:color="auto"/>
        <w:left w:val="none" w:sz="0" w:space="0" w:color="auto"/>
        <w:bottom w:val="none" w:sz="0" w:space="0" w:color="auto"/>
        <w:right w:val="none" w:sz="0" w:space="0" w:color="auto"/>
      </w:divBdr>
    </w:div>
    <w:div w:id="179859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gif"/><Relationship Id="rId15" Type="http://schemas.openxmlformats.org/officeDocument/2006/relationships/hyperlink" Target="http://www.dragees-reynaud.fr" TargetMode="Externa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1168</TotalTime>
  <Pages>5</Pages>
  <Words>1660</Words>
  <Characters>9131</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guyard</dc:creator>
  <cp:keywords/>
  <dc:description/>
  <cp:lastModifiedBy>valerie guyard</cp:lastModifiedBy>
  <cp:revision>17</cp:revision>
  <cp:lastPrinted>2017-03-20T13:41:00Z</cp:lastPrinted>
  <dcterms:created xsi:type="dcterms:W3CDTF">2017-03-13T18:02:00Z</dcterms:created>
  <dcterms:modified xsi:type="dcterms:W3CDTF">2017-03-22T08:19:00Z</dcterms:modified>
</cp:coreProperties>
</file>